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3C3A70">
        <w:rPr>
          <w:rFonts w:ascii="Times New Roman" w:hAnsi="Times New Roman" w:cs="Times New Roman"/>
          <w:sz w:val="28"/>
          <w:szCs w:val="28"/>
          <w:lang w:val="uk-UA"/>
        </w:rPr>
        <w:t>Затверджую</w:t>
      </w:r>
    </w:p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t xml:space="preserve">Директор школи </w:t>
      </w:r>
    </w:p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t>І-ІІІ ступенів № 280</w:t>
      </w:r>
    </w:p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t>Дарницького району м. Києва</w:t>
      </w:r>
    </w:p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t>___________Конобась І.А.</w:t>
      </w:r>
    </w:p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t>_________________20</w:t>
      </w:r>
      <w:r w:rsidR="00954950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3C3A70">
        <w:rPr>
          <w:rFonts w:ascii="Times New Roman" w:hAnsi="Times New Roman" w:cs="Times New Roman"/>
          <w:sz w:val="28"/>
          <w:szCs w:val="28"/>
          <w:lang w:val="uk-UA"/>
        </w:rPr>
        <w:t xml:space="preserve"> р. 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56"/>
          <w:szCs w:val="56"/>
          <w:u w:val="single"/>
          <w:lang w:val="uk-UA"/>
        </w:rPr>
      </w:pPr>
      <w:r w:rsidRPr="003C3A70">
        <w:rPr>
          <w:rFonts w:ascii="Times New Roman" w:hAnsi="Times New Roman" w:cs="Times New Roman"/>
          <w:b/>
          <w:i/>
          <w:sz w:val="56"/>
          <w:szCs w:val="56"/>
          <w:u w:val="single"/>
          <w:lang w:val="uk-UA"/>
        </w:rPr>
        <w:t>Освітня програма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48"/>
          <w:szCs w:val="48"/>
        </w:rPr>
      </w:pPr>
      <w:r w:rsidRPr="003C3A70">
        <w:rPr>
          <w:rFonts w:ascii="Times New Roman" w:hAnsi="Times New Roman" w:cs="Times New Roman"/>
          <w:b/>
          <w:sz w:val="48"/>
          <w:szCs w:val="48"/>
        </w:rPr>
        <w:t>школи І – ІІІ ступенів № 280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48"/>
          <w:szCs w:val="48"/>
        </w:rPr>
      </w:pPr>
      <w:r w:rsidRPr="003C3A70">
        <w:rPr>
          <w:rFonts w:ascii="Times New Roman" w:hAnsi="Times New Roman" w:cs="Times New Roman"/>
          <w:b/>
          <w:sz w:val="48"/>
          <w:szCs w:val="48"/>
        </w:rPr>
        <w:t xml:space="preserve">Дарницького району </w:t>
      </w:r>
      <w:proofErr w:type="gramStart"/>
      <w:r w:rsidRPr="003C3A70">
        <w:rPr>
          <w:rFonts w:ascii="Times New Roman" w:hAnsi="Times New Roman" w:cs="Times New Roman"/>
          <w:b/>
          <w:sz w:val="48"/>
          <w:szCs w:val="48"/>
        </w:rPr>
        <w:t>м</w:t>
      </w:r>
      <w:proofErr w:type="gramEnd"/>
      <w:r w:rsidRPr="003C3A70">
        <w:rPr>
          <w:rFonts w:ascii="Times New Roman" w:hAnsi="Times New Roman" w:cs="Times New Roman"/>
          <w:b/>
          <w:sz w:val="48"/>
          <w:szCs w:val="48"/>
        </w:rPr>
        <w:t>іста Києва</w:t>
      </w:r>
    </w:p>
    <w:p w:rsidR="008D5807" w:rsidRPr="003C3A70" w:rsidRDefault="00954950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48"/>
        </w:rPr>
        <w:t>на 20</w:t>
      </w:r>
      <w:r>
        <w:rPr>
          <w:rFonts w:ascii="Times New Roman" w:hAnsi="Times New Roman" w:cs="Times New Roman"/>
          <w:b/>
          <w:bCs/>
          <w:sz w:val="48"/>
          <w:lang w:val="uk-UA"/>
        </w:rPr>
        <w:t>20</w:t>
      </w:r>
      <w:r w:rsidR="008D5807" w:rsidRPr="003C3A70">
        <w:rPr>
          <w:rFonts w:ascii="Times New Roman" w:hAnsi="Times New Roman" w:cs="Times New Roman"/>
          <w:b/>
          <w:bCs/>
          <w:sz w:val="48"/>
        </w:rPr>
        <w:t>/20</w:t>
      </w:r>
      <w:r>
        <w:rPr>
          <w:rFonts w:ascii="Times New Roman" w:hAnsi="Times New Roman" w:cs="Times New Roman"/>
          <w:b/>
          <w:bCs/>
          <w:sz w:val="48"/>
          <w:lang w:val="uk-UA"/>
        </w:rPr>
        <w:t>21</w:t>
      </w:r>
      <w:r w:rsidR="008D5807" w:rsidRPr="003C3A70">
        <w:rPr>
          <w:rFonts w:ascii="Times New Roman" w:hAnsi="Times New Roman" w:cs="Times New Roman"/>
          <w:b/>
          <w:bCs/>
          <w:sz w:val="48"/>
        </w:rPr>
        <w:t xml:space="preserve"> навчальний </w:t>
      </w:r>
      <w:proofErr w:type="gramStart"/>
      <w:r w:rsidR="008D5807" w:rsidRPr="003C3A70">
        <w:rPr>
          <w:rFonts w:ascii="Times New Roman" w:hAnsi="Times New Roman" w:cs="Times New Roman"/>
          <w:b/>
          <w:bCs/>
          <w:sz w:val="48"/>
        </w:rPr>
        <w:t>р</w:t>
      </w:r>
      <w:proofErr w:type="gramEnd"/>
      <w:r w:rsidR="008D5807" w:rsidRPr="003C3A70">
        <w:rPr>
          <w:rFonts w:ascii="Times New Roman" w:hAnsi="Times New Roman" w:cs="Times New Roman"/>
          <w:b/>
          <w:bCs/>
          <w:sz w:val="48"/>
        </w:rPr>
        <w:t>ік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56"/>
          <w:szCs w:val="28"/>
          <w:u w:val="single"/>
          <w:lang w:val="uk-UA"/>
        </w:rPr>
      </w:pPr>
      <w:r w:rsidRPr="003C3A70">
        <w:rPr>
          <w:rFonts w:ascii="Times New Roman" w:hAnsi="Times New Roman" w:cs="Times New Roman"/>
          <w:b/>
          <w:sz w:val="56"/>
          <w:szCs w:val="28"/>
          <w:u w:val="single"/>
          <w:lang w:val="uk-UA"/>
        </w:rPr>
        <w:t>5- 9 класи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32"/>
        </w:rPr>
      </w:pPr>
      <w:r w:rsidRPr="003C3A70">
        <w:rPr>
          <w:rFonts w:ascii="Times New Roman" w:hAnsi="Times New Roman" w:cs="Times New Roman"/>
          <w:sz w:val="28"/>
          <w:szCs w:val="32"/>
        </w:rPr>
        <w:t xml:space="preserve">Погоджено </w:t>
      </w:r>
    </w:p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32"/>
        </w:rPr>
      </w:pPr>
      <w:r w:rsidRPr="003C3A70">
        <w:rPr>
          <w:rFonts w:ascii="Times New Roman" w:hAnsi="Times New Roman" w:cs="Times New Roman"/>
          <w:sz w:val="28"/>
          <w:szCs w:val="32"/>
        </w:rPr>
        <w:t>на засіданні</w:t>
      </w:r>
    </w:p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32"/>
        </w:rPr>
      </w:pPr>
      <w:r w:rsidRPr="003C3A70">
        <w:rPr>
          <w:rFonts w:ascii="Times New Roman" w:hAnsi="Times New Roman" w:cs="Times New Roman"/>
          <w:sz w:val="28"/>
          <w:szCs w:val="32"/>
        </w:rPr>
        <w:t xml:space="preserve">педагогічної </w:t>
      </w:r>
      <w:proofErr w:type="gramStart"/>
      <w:r w:rsidRPr="003C3A70">
        <w:rPr>
          <w:rFonts w:ascii="Times New Roman" w:hAnsi="Times New Roman" w:cs="Times New Roman"/>
          <w:sz w:val="28"/>
          <w:szCs w:val="32"/>
        </w:rPr>
        <w:t>ради</w:t>
      </w:r>
      <w:proofErr w:type="gramEnd"/>
    </w:p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32"/>
          <w:lang w:val="uk-UA"/>
        </w:rPr>
      </w:pPr>
      <w:proofErr w:type="gramStart"/>
      <w:r w:rsidRPr="003C3A70">
        <w:rPr>
          <w:rFonts w:ascii="Times New Roman" w:hAnsi="Times New Roman" w:cs="Times New Roman"/>
          <w:sz w:val="28"/>
          <w:szCs w:val="32"/>
        </w:rPr>
        <w:t xml:space="preserve">(протокол № </w:t>
      </w:r>
      <w:r w:rsidRPr="003C3A70">
        <w:rPr>
          <w:rFonts w:ascii="Times New Roman" w:hAnsi="Times New Roman" w:cs="Times New Roman"/>
          <w:sz w:val="28"/>
          <w:szCs w:val="32"/>
          <w:lang w:val="uk-UA"/>
        </w:rPr>
        <w:t>____</w:t>
      </w:r>
      <w:proofErr w:type="gramEnd"/>
    </w:p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32"/>
        </w:rPr>
      </w:pPr>
      <w:r w:rsidRPr="003C3A70">
        <w:rPr>
          <w:rFonts w:ascii="Times New Roman" w:hAnsi="Times New Roman" w:cs="Times New Roman"/>
          <w:sz w:val="28"/>
          <w:szCs w:val="32"/>
        </w:rPr>
        <w:t xml:space="preserve"> від ____ </w:t>
      </w:r>
      <w:r w:rsidR="00280D41">
        <w:rPr>
          <w:rFonts w:ascii="Times New Roman" w:hAnsi="Times New Roman" w:cs="Times New Roman"/>
          <w:sz w:val="28"/>
          <w:szCs w:val="32"/>
          <w:lang w:val="uk-UA"/>
        </w:rPr>
        <w:t>серп</w:t>
      </w:r>
      <w:r w:rsidRPr="003C3A70">
        <w:rPr>
          <w:rFonts w:ascii="Times New Roman" w:hAnsi="Times New Roman" w:cs="Times New Roman"/>
          <w:sz w:val="28"/>
          <w:szCs w:val="32"/>
        </w:rPr>
        <w:t>ня 20</w:t>
      </w:r>
      <w:r w:rsidR="00954950">
        <w:rPr>
          <w:rFonts w:ascii="Times New Roman" w:hAnsi="Times New Roman" w:cs="Times New Roman"/>
          <w:sz w:val="28"/>
          <w:szCs w:val="32"/>
          <w:lang w:val="uk-UA"/>
        </w:rPr>
        <w:t>20</w:t>
      </w:r>
      <w:r w:rsidRPr="003C3A70">
        <w:rPr>
          <w:rFonts w:ascii="Times New Roman" w:hAnsi="Times New Roman" w:cs="Times New Roman"/>
          <w:sz w:val="28"/>
          <w:szCs w:val="32"/>
        </w:rPr>
        <w:t>)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lastRenderedPageBreak/>
        <w:t>Школа І-ІІІ ступенів № 280 Дарницького району м. Києва  забезпечує науково-теоретичну, гуманітарну, загальнокультурну підготовку дітей, дає можливість учням розкрити та сприяти реалізації їх індивідуальних творчих здібностей і обдарувань.</w:t>
      </w:r>
    </w:p>
    <w:p w:rsidR="008D5807" w:rsidRPr="003C3A70" w:rsidRDefault="008D5807" w:rsidP="008D580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t>Методологічною основою загальної середньої освіти у школі є пріоритет загальнолюдських і національних цінностей, переорієнтація навчально-виховного процесу на особистість дитини. Особлива увага приділяється вивченню української мови як державної, вітчизняної історії та культури, опануванню двох іноземних мов, оволодінню інформаційно-комп’ютерними технологіями.</w:t>
      </w:r>
    </w:p>
    <w:p w:rsidR="008D5807" w:rsidRPr="003C3A70" w:rsidRDefault="008D5807" w:rsidP="008D580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t>Філологічний (українська філологія) профіль навчання забезпечується за умови збільшення годин на вивчення української мови у 7 класі, поглибленого вивчення української мови та літературиу 8-9 класах , профільного вивчення у 10-11 класах.</w:t>
      </w:r>
    </w:p>
    <w:p w:rsidR="008D5807" w:rsidRPr="003C3A70" w:rsidRDefault="008D5807" w:rsidP="008D580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t>Мовою освітнього процесу у школі є державна мова.</w:t>
      </w:r>
    </w:p>
    <w:p w:rsidR="008D5807" w:rsidRPr="003C3A70" w:rsidRDefault="00954950" w:rsidP="008D5807">
      <w:pPr>
        <w:spacing w:after="0" w:line="240" w:lineRule="auto"/>
        <w:ind w:left="-57" w:right="57" w:firstLine="765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20</w:t>
      </w: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8D5807" w:rsidRPr="003C3A70">
        <w:rPr>
          <w:rFonts w:ascii="Times New Roman" w:hAnsi="Times New Roman" w:cs="Times New Roman"/>
          <w:sz w:val="28"/>
          <w:szCs w:val="28"/>
        </w:rPr>
        <w:t>-20</w:t>
      </w:r>
      <w:r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8D5807" w:rsidRPr="003C3A70">
        <w:rPr>
          <w:rFonts w:ascii="Times New Roman" w:hAnsi="Times New Roman" w:cs="Times New Roman"/>
          <w:sz w:val="28"/>
          <w:szCs w:val="28"/>
        </w:rPr>
        <w:t xml:space="preserve"> навчальному році у школі І – ІІІ ступенів № 280 навчання буде здійснюватись в 1-11 класах за п'ятиденним робочим тижнем. </w:t>
      </w:r>
    </w:p>
    <w:p w:rsidR="008D5807" w:rsidRPr="003C3A70" w:rsidRDefault="008D5807" w:rsidP="008D580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Всього класів – 2</w:t>
      </w:r>
      <w:r w:rsidRPr="003C3A7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3C3A70">
        <w:rPr>
          <w:rFonts w:ascii="Times New Roman" w:hAnsi="Times New Roman" w:cs="Times New Roman"/>
          <w:sz w:val="28"/>
          <w:szCs w:val="28"/>
        </w:rPr>
        <w:t xml:space="preserve"> (1 - 4 класів – </w:t>
      </w:r>
      <w:r w:rsidRPr="003C3A7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5495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3C3A70">
        <w:rPr>
          <w:rFonts w:ascii="Times New Roman" w:hAnsi="Times New Roman" w:cs="Times New Roman"/>
          <w:sz w:val="28"/>
          <w:szCs w:val="28"/>
        </w:rPr>
        <w:t>;  5 - 9 класів – 1</w:t>
      </w:r>
      <w:r w:rsidRPr="003C3A7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3C3A70">
        <w:rPr>
          <w:rFonts w:ascii="Times New Roman" w:hAnsi="Times New Roman" w:cs="Times New Roman"/>
          <w:sz w:val="28"/>
          <w:szCs w:val="28"/>
        </w:rPr>
        <w:t xml:space="preserve">;  10 - 11 - </w:t>
      </w:r>
      <w:r w:rsidR="0095495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3C3A70">
        <w:rPr>
          <w:rFonts w:ascii="Times New Roman" w:hAnsi="Times New Roman" w:cs="Times New Roman"/>
          <w:sz w:val="28"/>
          <w:szCs w:val="28"/>
        </w:rPr>
        <w:t>)</w:t>
      </w:r>
    </w:p>
    <w:p w:rsidR="008D5807" w:rsidRPr="00954950" w:rsidRDefault="008D5807" w:rsidP="008D580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</w:rPr>
        <w:t>Всього учні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у школі –</w:t>
      </w:r>
      <w:r w:rsidRPr="003C3A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64A6D">
        <w:rPr>
          <w:rFonts w:ascii="Times New Roman" w:hAnsi="Times New Roman" w:cs="Times New Roman"/>
          <w:sz w:val="28"/>
          <w:szCs w:val="28"/>
          <w:lang w:val="uk-UA"/>
        </w:rPr>
        <w:t>758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3A70">
        <w:rPr>
          <w:rFonts w:ascii="Times New Roman" w:hAnsi="Times New Roman" w:cs="Times New Roman"/>
          <w:b/>
          <w:sz w:val="28"/>
          <w:szCs w:val="28"/>
        </w:rPr>
        <w:t xml:space="preserve">Освітня програма загальної середньої освіти ІІ ступеня 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b/>
          <w:sz w:val="28"/>
          <w:szCs w:val="28"/>
        </w:rPr>
        <w:t>(базова середня освіта)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t xml:space="preserve">Освітня програма загальної середньої освіти ІІ ступеня (базова середня освіта) школи І-ІІІ ступенів № 280 Дарницького району м. Києва розроблена на основі Закону України «Про освіту», постанови Кабінету Міністрів України від 23 листопада 2011 року № 1392 «Про затвердження Державного стандарту базової та повної загальної середньої освіти» та Типової освітньої програми закладів загальної середньої освіти ІІ ступеня (наказ МОН України від 20.04.2018 № 405). 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</w:rPr>
        <w:t>При цьому використані варіанти: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6"/>
        <w:tblW w:w="10197" w:type="dxa"/>
        <w:tblInd w:w="-57" w:type="dxa"/>
        <w:tblLayout w:type="fixed"/>
        <w:tblLook w:val="04A0" w:firstRow="1" w:lastRow="0" w:firstColumn="1" w:lastColumn="0" w:noHBand="0" w:noVBand="1"/>
      </w:tblPr>
      <w:tblGrid>
        <w:gridCol w:w="1211"/>
        <w:gridCol w:w="3110"/>
        <w:gridCol w:w="5876"/>
      </w:tblGrid>
      <w:tr w:rsidR="008D5807" w:rsidRPr="003C3A70" w:rsidTr="008D5807">
        <w:trPr>
          <w:trHeight w:val="869"/>
        </w:trPr>
        <w:tc>
          <w:tcPr>
            <w:tcW w:w="1211" w:type="dxa"/>
          </w:tcPr>
          <w:p w:rsidR="008D5807" w:rsidRPr="003C3A70" w:rsidRDefault="008D5807" w:rsidP="008D5807">
            <w:pPr>
              <w:pStyle w:val="a4"/>
              <w:ind w:right="57"/>
              <w:jc w:val="center"/>
              <w:outlineLvl w:val="0"/>
              <w:rPr>
                <w:szCs w:val="24"/>
              </w:rPr>
            </w:pPr>
            <w:r w:rsidRPr="003C3A70">
              <w:rPr>
                <w:szCs w:val="24"/>
              </w:rPr>
              <w:t>Класи</w:t>
            </w:r>
          </w:p>
        </w:tc>
        <w:tc>
          <w:tcPr>
            <w:tcW w:w="3110" w:type="dxa"/>
          </w:tcPr>
          <w:p w:rsidR="008D5807" w:rsidRPr="003C3A70" w:rsidRDefault="008D5807" w:rsidP="008D5807">
            <w:pPr>
              <w:pStyle w:val="a4"/>
              <w:ind w:right="57"/>
              <w:jc w:val="center"/>
              <w:outlineLvl w:val="0"/>
              <w:rPr>
                <w:szCs w:val="24"/>
              </w:rPr>
            </w:pPr>
            <w:r w:rsidRPr="003C3A70">
              <w:rPr>
                <w:szCs w:val="24"/>
              </w:rPr>
              <w:t>Примітка</w:t>
            </w:r>
          </w:p>
        </w:tc>
        <w:tc>
          <w:tcPr>
            <w:tcW w:w="5876" w:type="dxa"/>
          </w:tcPr>
          <w:p w:rsidR="008D5807" w:rsidRPr="003C3A70" w:rsidRDefault="008D5807" w:rsidP="008D5807">
            <w:pPr>
              <w:pStyle w:val="a4"/>
              <w:ind w:right="57"/>
              <w:jc w:val="center"/>
              <w:outlineLvl w:val="0"/>
              <w:rPr>
                <w:szCs w:val="24"/>
              </w:rPr>
            </w:pPr>
            <w:r w:rsidRPr="003C3A70">
              <w:rPr>
                <w:szCs w:val="24"/>
              </w:rPr>
              <w:t xml:space="preserve">Варіант Типових освітніх програм, затверджених Міністерством освіти і науки України </w:t>
            </w:r>
          </w:p>
        </w:tc>
      </w:tr>
      <w:tr w:rsidR="008D5807" w:rsidRPr="00264A6D" w:rsidTr="008D5807">
        <w:trPr>
          <w:trHeight w:val="971"/>
        </w:trPr>
        <w:tc>
          <w:tcPr>
            <w:tcW w:w="1211" w:type="dxa"/>
            <w:vAlign w:val="center"/>
          </w:tcPr>
          <w:p w:rsidR="008D5807" w:rsidRPr="003C3A70" w:rsidRDefault="008D5807" w:rsidP="008D5807">
            <w:pPr>
              <w:ind w:left="-57" w:right="57"/>
              <w:jc w:val="center"/>
              <w:outlineLvl w:val="0"/>
              <w:rPr>
                <w:rFonts w:ascii="Times New Roman" w:hAnsi="Times New Roman" w:cs="Times New Roman"/>
              </w:rPr>
            </w:pPr>
            <w:r w:rsidRPr="003C3A70">
              <w:rPr>
                <w:rFonts w:ascii="Times New Roman" w:hAnsi="Times New Roman" w:cs="Times New Roman"/>
              </w:rPr>
              <w:t>5-7</w:t>
            </w:r>
          </w:p>
        </w:tc>
        <w:tc>
          <w:tcPr>
            <w:tcW w:w="3110" w:type="dxa"/>
          </w:tcPr>
          <w:p w:rsidR="008D5807" w:rsidRPr="003C3A70" w:rsidRDefault="008D5807" w:rsidP="008D5807">
            <w:pPr>
              <w:ind w:left="-57" w:right="57"/>
              <w:outlineLvl w:val="0"/>
              <w:rPr>
                <w:rFonts w:ascii="Times New Roman" w:hAnsi="Times New Roman" w:cs="Times New Roman"/>
              </w:rPr>
            </w:pPr>
            <w:r w:rsidRPr="003C3A70">
              <w:rPr>
                <w:rFonts w:ascii="Times New Roman" w:hAnsi="Times New Roman" w:cs="Times New Roman"/>
              </w:rPr>
              <w:t>з українською мовою навчання</w:t>
            </w:r>
          </w:p>
        </w:tc>
        <w:tc>
          <w:tcPr>
            <w:tcW w:w="5876" w:type="dxa"/>
          </w:tcPr>
          <w:p w:rsidR="008D5807" w:rsidRPr="003C3A70" w:rsidRDefault="008D5807" w:rsidP="008D5807">
            <w:pPr>
              <w:ind w:left="-57" w:right="57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Додаток № 10 Типової освітньої програми закладів загальної середньої освіти І</w:t>
            </w:r>
            <w:r w:rsidRPr="003C3A7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 xml:space="preserve"> ступеня  (наказ МОН України від 20.04.2018 № 405)</w:t>
            </w:r>
          </w:p>
        </w:tc>
      </w:tr>
      <w:tr w:rsidR="008D5807" w:rsidRPr="00264A6D" w:rsidTr="008D5807">
        <w:trPr>
          <w:trHeight w:val="1126"/>
        </w:trPr>
        <w:tc>
          <w:tcPr>
            <w:tcW w:w="1211" w:type="dxa"/>
            <w:vAlign w:val="center"/>
          </w:tcPr>
          <w:p w:rsidR="008D5807" w:rsidRPr="003C3A70" w:rsidRDefault="008D5807" w:rsidP="008D5807">
            <w:pPr>
              <w:ind w:left="-57" w:right="57"/>
              <w:jc w:val="center"/>
              <w:outlineLvl w:val="0"/>
              <w:rPr>
                <w:rFonts w:ascii="Times New Roman" w:hAnsi="Times New Roman" w:cs="Times New Roman"/>
              </w:rPr>
            </w:pPr>
            <w:r w:rsidRPr="003C3A70">
              <w:rPr>
                <w:rFonts w:ascii="Times New Roman" w:hAnsi="Times New Roman" w:cs="Times New Roman"/>
              </w:rPr>
              <w:t>8-9</w:t>
            </w:r>
          </w:p>
        </w:tc>
        <w:tc>
          <w:tcPr>
            <w:tcW w:w="3110" w:type="dxa"/>
          </w:tcPr>
          <w:p w:rsidR="008D5807" w:rsidRPr="003C3A70" w:rsidRDefault="008D5807" w:rsidP="008D5807">
            <w:pPr>
              <w:ind w:left="-57" w:right="57"/>
              <w:outlineLvl w:val="0"/>
              <w:rPr>
                <w:rFonts w:ascii="Times New Roman" w:hAnsi="Times New Roman" w:cs="Times New Roman"/>
              </w:rPr>
            </w:pPr>
            <w:r w:rsidRPr="003C3A70">
              <w:rPr>
                <w:rFonts w:ascii="Times New Roman" w:hAnsi="Times New Roman" w:cs="Times New Roman"/>
              </w:rPr>
              <w:t>з українською мовою навчання з поглибленим вивченням української мови та літератури</w:t>
            </w:r>
          </w:p>
        </w:tc>
        <w:tc>
          <w:tcPr>
            <w:tcW w:w="5876" w:type="dxa"/>
          </w:tcPr>
          <w:p w:rsidR="008D5807" w:rsidRPr="003C3A70" w:rsidRDefault="008D5807" w:rsidP="008D5807">
            <w:pPr>
              <w:ind w:left="-57" w:right="57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Додаток № 8 Типової освітньої програми закладів загальної середньої освіти І</w:t>
            </w:r>
            <w:r w:rsidRPr="003C3A7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 xml:space="preserve"> ступеня (наказ МОН України від 20.04.2018 № 405)</w:t>
            </w:r>
          </w:p>
        </w:tc>
      </w:tr>
    </w:tbl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Навчальний план складений з урахуванням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гранично-допустимого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навантаження </w:t>
      </w:r>
    </w:p>
    <w:p w:rsidR="008D5807" w:rsidRPr="003C3A70" w:rsidRDefault="008D5807" w:rsidP="008D5807">
      <w:pPr>
        <w:spacing w:after="0" w:line="240" w:lineRule="auto"/>
        <w:ind w:left="-57" w:right="57" w:firstLine="708"/>
        <w:jc w:val="both"/>
        <w:outlineLvl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C3A70">
        <w:rPr>
          <w:rFonts w:ascii="Times New Roman" w:hAnsi="Times New Roman" w:cs="Times New Roman"/>
          <w:color w:val="000000" w:themeColor="text1"/>
          <w:sz w:val="28"/>
          <w:szCs w:val="28"/>
        </w:rPr>
        <w:t>Гранично допустиме навчальне навантаження учнів встановлено відповідно до вимог Закону України «Про загальну середню освіту» з урахуванням сані</w:t>
      </w:r>
      <w:proofErr w:type="gramStart"/>
      <w:r w:rsidRPr="003C3A70">
        <w:rPr>
          <w:rFonts w:ascii="Times New Roman" w:hAnsi="Times New Roman" w:cs="Times New Roman"/>
          <w:color w:val="000000" w:themeColor="text1"/>
          <w:sz w:val="28"/>
          <w:szCs w:val="28"/>
        </w:rPr>
        <w:t>тарно-г</w:t>
      </w:r>
      <w:proofErr w:type="gramEnd"/>
      <w:r w:rsidRPr="003C3A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ігієнічних норм: </w:t>
      </w:r>
    </w:p>
    <w:p w:rsidR="008D5807" w:rsidRPr="003C3A70" w:rsidRDefault="008D5807" w:rsidP="008D5807">
      <w:pPr>
        <w:spacing w:after="0" w:line="240" w:lineRule="auto"/>
        <w:ind w:firstLine="633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C3A70">
        <w:rPr>
          <w:rFonts w:ascii="Times New Roman" w:hAnsi="Times New Roman" w:cs="Times New Roman"/>
          <w:i/>
          <w:sz w:val="28"/>
          <w:szCs w:val="28"/>
        </w:rPr>
        <w:t>у 5-их класах – 28 годин на тиждень;</w:t>
      </w:r>
    </w:p>
    <w:p w:rsidR="008D5807" w:rsidRPr="003C3A70" w:rsidRDefault="008D5807" w:rsidP="008D5807">
      <w:pPr>
        <w:spacing w:after="0" w:line="240" w:lineRule="auto"/>
        <w:ind w:firstLine="633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C3A70">
        <w:rPr>
          <w:rFonts w:ascii="Times New Roman" w:hAnsi="Times New Roman" w:cs="Times New Roman"/>
          <w:i/>
          <w:sz w:val="28"/>
          <w:szCs w:val="28"/>
        </w:rPr>
        <w:t>у 6-их класах – 31 годин</w:t>
      </w:r>
      <w:r w:rsidR="003743F1" w:rsidRPr="003C3A70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3C3A70">
        <w:rPr>
          <w:rFonts w:ascii="Times New Roman" w:hAnsi="Times New Roman" w:cs="Times New Roman"/>
          <w:i/>
          <w:sz w:val="28"/>
          <w:szCs w:val="28"/>
        </w:rPr>
        <w:t xml:space="preserve"> на тиждень;</w:t>
      </w:r>
    </w:p>
    <w:p w:rsidR="008D5807" w:rsidRPr="003C3A70" w:rsidRDefault="008D5807" w:rsidP="008D5807">
      <w:pPr>
        <w:spacing w:after="0" w:line="240" w:lineRule="auto"/>
        <w:ind w:firstLine="633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C3A70">
        <w:rPr>
          <w:rFonts w:ascii="Times New Roman" w:hAnsi="Times New Roman" w:cs="Times New Roman"/>
          <w:i/>
          <w:sz w:val="28"/>
          <w:szCs w:val="28"/>
        </w:rPr>
        <w:t>у 7-их класах – 32 години на тиждень;</w:t>
      </w:r>
    </w:p>
    <w:p w:rsidR="008D5807" w:rsidRPr="003C3A70" w:rsidRDefault="008D5807" w:rsidP="008D5807">
      <w:pPr>
        <w:spacing w:after="0" w:line="240" w:lineRule="auto"/>
        <w:ind w:firstLine="633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C3A70">
        <w:rPr>
          <w:rFonts w:ascii="Times New Roman" w:hAnsi="Times New Roman" w:cs="Times New Roman"/>
          <w:i/>
          <w:sz w:val="28"/>
          <w:szCs w:val="28"/>
        </w:rPr>
        <w:t>у 8-их класах – 33 години на тиждень;</w:t>
      </w:r>
    </w:p>
    <w:p w:rsidR="008D5807" w:rsidRPr="003C3A70" w:rsidRDefault="008D5807" w:rsidP="008D580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3A70">
        <w:rPr>
          <w:rFonts w:ascii="Times New Roman" w:hAnsi="Times New Roman" w:cs="Times New Roman"/>
          <w:i/>
          <w:sz w:val="28"/>
          <w:szCs w:val="28"/>
        </w:rPr>
        <w:lastRenderedPageBreak/>
        <w:t>у 9-их класах – 33 години на тиждень</w:t>
      </w:r>
      <w:r w:rsidRPr="003C3A7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8D5807" w:rsidRPr="003C3A70" w:rsidRDefault="008D5807" w:rsidP="008D5807">
      <w:pPr>
        <w:spacing w:after="0" w:line="240" w:lineRule="auto"/>
        <w:ind w:left="-57" w:right="57" w:firstLine="708"/>
        <w:jc w:val="both"/>
        <w:outlineLvl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C3A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Години фізичної культури в 1-11 класах не враховується при визначенні  гранично </w:t>
      </w:r>
      <w:proofErr w:type="gramStart"/>
      <w:r w:rsidRPr="003C3A70">
        <w:rPr>
          <w:rFonts w:ascii="Times New Roman" w:hAnsi="Times New Roman" w:cs="Times New Roman"/>
          <w:color w:val="000000" w:themeColor="text1"/>
          <w:sz w:val="28"/>
          <w:szCs w:val="28"/>
        </w:rPr>
        <w:t>допустимого</w:t>
      </w:r>
      <w:proofErr w:type="gramEnd"/>
      <w:r w:rsidRPr="003C3A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навантаження, що передбачено наказом МОН України від 01.03.2004 р. № 162, наказом МОН України від 29.11.2005 р. № 682, наказом МОН України від 07.05.2007р. № 357.</w:t>
      </w:r>
    </w:p>
    <w:p w:rsidR="008D5807" w:rsidRPr="003C3A70" w:rsidRDefault="008D5807" w:rsidP="008D5807">
      <w:pPr>
        <w:spacing w:after="0" w:line="240" w:lineRule="auto"/>
        <w:ind w:firstLine="651"/>
        <w:jc w:val="both"/>
        <w:rPr>
          <w:rFonts w:ascii="Times New Roman" w:hAnsi="Times New Roman" w:cs="Times New Roman"/>
          <w:bCs/>
          <w:i/>
          <w:iCs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t xml:space="preserve">Поділ класів на групи при вивченні іноземної мови, української мови, трудового навчання, інформатики, здійснюється  відповідно до наказу Міністерства освіти і науки України </w:t>
      </w:r>
      <w:r w:rsidRPr="003C3A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 20.02.2002р. № 128 «Про затвердження нормативів наповнюваності груп дошкільних навчальних закладів (ясел-садків) компенсую чого типу, класів спеціальних загальноосвітніх шкіл (шкіл-інтернатів), груп продовженого дня і виховних груп загальноосвітніх навчальних закладів усіх типів та Порядку поділу класів на групи при вивченні окремих предметів у загальноосвітніх навчальних закладах», зареєстрованого в Міністерстві юстиції України від 06.03.2002 р. за № 229/6517 (зі змінами).</w:t>
      </w:r>
    </w:p>
    <w:p w:rsidR="008D5807" w:rsidRPr="003C3A70" w:rsidRDefault="008D5807" w:rsidP="008D5807">
      <w:pPr>
        <w:spacing w:after="0" w:line="240" w:lineRule="auto"/>
        <w:ind w:left="-57" w:right="57" w:firstLine="708"/>
        <w:jc w:val="both"/>
        <w:outlineLvl w:val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C3A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Гранична наповнюваність класів та тривалість уроків встановлюється відповідно </w:t>
      </w:r>
      <w:proofErr w:type="gramStart"/>
      <w:r w:rsidRPr="003C3A70">
        <w:rPr>
          <w:rFonts w:ascii="Times New Roman" w:hAnsi="Times New Roman" w:cs="Times New Roman"/>
          <w:color w:val="000000" w:themeColor="text1"/>
          <w:sz w:val="28"/>
          <w:szCs w:val="28"/>
        </w:rPr>
        <w:t>до</w:t>
      </w:r>
      <w:proofErr w:type="gramEnd"/>
      <w:r w:rsidRPr="003C3A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Закону України «Про загальну середню освіту».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Особливості організації освітнього процесу </w:t>
      </w:r>
    </w:p>
    <w:p w:rsidR="008D5807" w:rsidRPr="003C3A70" w:rsidRDefault="008D5807" w:rsidP="008D5807">
      <w:pPr>
        <w:spacing w:after="0" w:line="240" w:lineRule="auto"/>
        <w:ind w:left="-57" w:right="57" w:firstLine="708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t xml:space="preserve">Інваріантна складова робочого навчального плану </w:t>
      </w:r>
      <w:r w:rsidRPr="003C3A7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сформована на державному рівні і </w:t>
      </w:r>
      <w:r w:rsidRPr="003C3A70">
        <w:rPr>
          <w:rFonts w:ascii="Times New Roman" w:hAnsi="Times New Roman" w:cs="Times New Roman"/>
          <w:sz w:val="28"/>
          <w:szCs w:val="28"/>
          <w:lang w:val="uk-UA"/>
        </w:rPr>
        <w:t>забезпечує реалізацію змісту шкільної освіти на рівні Державного стандарту.</w:t>
      </w:r>
    </w:p>
    <w:p w:rsidR="008D5807" w:rsidRPr="003C3A70" w:rsidRDefault="008D5807" w:rsidP="008D5807">
      <w:pPr>
        <w:spacing w:after="0" w:line="240" w:lineRule="auto"/>
        <w:ind w:left="-57" w:right="57" w:firstLine="708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t>Враховуючи індивідуальні освітні потреби учнів конкретизовано варіативну складову робочого плану, в якій передбачено години на вивчення предметів, додаткові години на вивчення предметів інваріантної складової, індивідуальні та факультативні заняття, вивчення курсів за вибором.</w:t>
      </w:r>
    </w:p>
    <w:p w:rsidR="008D5807" w:rsidRPr="003C3A70" w:rsidRDefault="008D5807" w:rsidP="008D580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За рахунок годин варіативної складової  </w:t>
      </w:r>
      <w:r w:rsidRPr="003C3A70">
        <w:rPr>
          <w:rFonts w:ascii="Times New Roman" w:hAnsi="Times New Roman" w:cs="Times New Roman"/>
          <w:sz w:val="28"/>
          <w:szCs w:val="28"/>
          <w:u w:val="single"/>
        </w:rPr>
        <w:t>заплановано вивчення таких предметі</w:t>
      </w:r>
      <w:proofErr w:type="gramStart"/>
      <w:r w:rsidRPr="003C3A70">
        <w:rPr>
          <w:rFonts w:ascii="Times New Roman" w:hAnsi="Times New Roman" w:cs="Times New Roman"/>
          <w:sz w:val="28"/>
          <w:szCs w:val="28"/>
          <w:u w:val="single"/>
        </w:rPr>
        <w:t>в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>:</w:t>
      </w:r>
    </w:p>
    <w:p w:rsidR="008D5807" w:rsidRPr="003C3A70" w:rsidRDefault="008D5807" w:rsidP="008D580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0"/>
        <w:gridCol w:w="5109"/>
        <w:gridCol w:w="2394"/>
      </w:tblGrid>
      <w:tr w:rsidR="008D5807" w:rsidRPr="003C3A70" w:rsidTr="008D5807">
        <w:trPr>
          <w:trHeight w:val="283"/>
        </w:trPr>
        <w:tc>
          <w:tcPr>
            <w:tcW w:w="2810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Клас</w:t>
            </w:r>
          </w:p>
        </w:tc>
        <w:tc>
          <w:tcPr>
            <w:tcW w:w="5109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Предмет</w:t>
            </w:r>
          </w:p>
        </w:tc>
        <w:tc>
          <w:tcPr>
            <w:tcW w:w="2394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 - сть годин</w:t>
            </w:r>
          </w:p>
        </w:tc>
      </w:tr>
      <w:tr w:rsidR="008D5807" w:rsidRPr="003C3A70" w:rsidTr="008D5807">
        <w:trPr>
          <w:trHeight w:val="283"/>
        </w:trPr>
        <w:tc>
          <w:tcPr>
            <w:tcW w:w="2810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5 </w:t>
            </w:r>
          </w:p>
        </w:tc>
        <w:tc>
          <w:tcPr>
            <w:tcW w:w="5109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Мій Киї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gramEnd"/>
          </w:p>
        </w:tc>
        <w:tc>
          <w:tcPr>
            <w:tcW w:w="2394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8D5807" w:rsidRPr="003C3A70" w:rsidTr="008D5807">
        <w:trPr>
          <w:trHeight w:val="283"/>
        </w:trPr>
        <w:tc>
          <w:tcPr>
            <w:tcW w:w="2810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5 - 6</w:t>
            </w:r>
          </w:p>
        </w:tc>
        <w:tc>
          <w:tcPr>
            <w:tcW w:w="5109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Етика</w:t>
            </w:r>
          </w:p>
        </w:tc>
        <w:tc>
          <w:tcPr>
            <w:tcW w:w="2394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8D5807" w:rsidRPr="003C3A70" w:rsidTr="008D5807">
        <w:trPr>
          <w:trHeight w:val="283"/>
        </w:trPr>
        <w:tc>
          <w:tcPr>
            <w:tcW w:w="2810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8 </w:t>
            </w:r>
          </w:p>
        </w:tc>
        <w:tc>
          <w:tcPr>
            <w:tcW w:w="5109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Німецька мова</w:t>
            </w:r>
          </w:p>
        </w:tc>
        <w:tc>
          <w:tcPr>
            <w:tcW w:w="2394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8D5807" w:rsidRPr="003C3A70" w:rsidTr="008D5807">
        <w:trPr>
          <w:trHeight w:val="283"/>
        </w:trPr>
        <w:tc>
          <w:tcPr>
            <w:tcW w:w="2810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5109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Німецька мова</w:t>
            </w:r>
          </w:p>
        </w:tc>
        <w:tc>
          <w:tcPr>
            <w:tcW w:w="2394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:rsidR="008D5807" w:rsidRPr="003C3A70" w:rsidRDefault="008D5807" w:rsidP="008D580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D5807" w:rsidRPr="003C3A70" w:rsidRDefault="008D5807" w:rsidP="008D5807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За рахунок годин варіативної складової </w:t>
      </w:r>
      <w:r w:rsidRPr="003C3A70">
        <w:rPr>
          <w:rFonts w:ascii="Times New Roman" w:hAnsi="Times New Roman" w:cs="Times New Roman"/>
          <w:sz w:val="28"/>
          <w:szCs w:val="28"/>
          <w:u w:val="single"/>
        </w:rPr>
        <w:t>заплановано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3C3A70">
        <w:rPr>
          <w:rFonts w:ascii="Times New Roman" w:hAnsi="Times New Roman" w:cs="Times New Roman"/>
          <w:sz w:val="28"/>
          <w:szCs w:val="28"/>
          <w:u w:val="single"/>
        </w:rPr>
        <w:t>збільшення годин на вивчення таких предметі</w:t>
      </w:r>
      <w:proofErr w:type="gramStart"/>
      <w:r w:rsidRPr="003C3A70">
        <w:rPr>
          <w:rFonts w:ascii="Times New Roman" w:hAnsi="Times New Roman" w:cs="Times New Roman"/>
          <w:sz w:val="28"/>
          <w:szCs w:val="28"/>
          <w:u w:val="single"/>
        </w:rPr>
        <w:t>в</w:t>
      </w:r>
      <w:proofErr w:type="gramEnd"/>
      <w:r w:rsidRPr="003C3A70">
        <w:rPr>
          <w:rFonts w:ascii="Times New Roman" w:hAnsi="Times New Roman" w:cs="Times New Roman"/>
          <w:sz w:val="28"/>
          <w:szCs w:val="28"/>
          <w:u w:val="single"/>
        </w:rPr>
        <w:t>:</w:t>
      </w:r>
    </w:p>
    <w:p w:rsidR="008D5807" w:rsidRPr="003C3A70" w:rsidRDefault="008D5807" w:rsidP="008D580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W w:w="104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0"/>
        <w:gridCol w:w="5075"/>
        <w:gridCol w:w="2573"/>
      </w:tblGrid>
      <w:tr w:rsidR="008D5807" w:rsidRPr="003C3A70" w:rsidTr="008D5807">
        <w:trPr>
          <w:trHeight w:val="283"/>
        </w:trPr>
        <w:tc>
          <w:tcPr>
            <w:tcW w:w="2830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Клас</w:t>
            </w:r>
          </w:p>
        </w:tc>
        <w:tc>
          <w:tcPr>
            <w:tcW w:w="5075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Предмет</w:t>
            </w:r>
          </w:p>
        </w:tc>
        <w:tc>
          <w:tcPr>
            <w:tcW w:w="2573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 - сть годин</w:t>
            </w:r>
          </w:p>
        </w:tc>
      </w:tr>
      <w:tr w:rsidR="008D5807" w:rsidRPr="003C3A70" w:rsidTr="008D5807">
        <w:trPr>
          <w:trHeight w:val="283"/>
        </w:trPr>
        <w:tc>
          <w:tcPr>
            <w:tcW w:w="2830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5075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Українська мова </w:t>
            </w:r>
          </w:p>
        </w:tc>
        <w:tc>
          <w:tcPr>
            <w:tcW w:w="2573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8D5807" w:rsidRPr="003C3A70" w:rsidTr="008D5807">
        <w:trPr>
          <w:trHeight w:val="283"/>
        </w:trPr>
        <w:tc>
          <w:tcPr>
            <w:tcW w:w="2830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8 </w:t>
            </w:r>
          </w:p>
        </w:tc>
        <w:tc>
          <w:tcPr>
            <w:tcW w:w="5075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Українська мова </w:t>
            </w:r>
          </w:p>
        </w:tc>
        <w:tc>
          <w:tcPr>
            <w:tcW w:w="2573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8D5807" w:rsidRPr="003C3A70" w:rsidTr="008D5807">
        <w:trPr>
          <w:trHeight w:val="283"/>
        </w:trPr>
        <w:tc>
          <w:tcPr>
            <w:tcW w:w="2830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8 </w:t>
            </w:r>
          </w:p>
        </w:tc>
        <w:tc>
          <w:tcPr>
            <w:tcW w:w="5075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Українська література </w:t>
            </w:r>
          </w:p>
        </w:tc>
        <w:tc>
          <w:tcPr>
            <w:tcW w:w="2573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1,5</w:t>
            </w:r>
          </w:p>
        </w:tc>
      </w:tr>
      <w:tr w:rsidR="008D5807" w:rsidRPr="003C3A70" w:rsidTr="008D5807">
        <w:trPr>
          <w:trHeight w:val="283"/>
        </w:trPr>
        <w:tc>
          <w:tcPr>
            <w:tcW w:w="2830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5075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Українська мова</w:t>
            </w:r>
          </w:p>
        </w:tc>
        <w:tc>
          <w:tcPr>
            <w:tcW w:w="2573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8D5807" w:rsidRPr="003C3A70" w:rsidTr="008D5807">
        <w:trPr>
          <w:trHeight w:val="283"/>
        </w:trPr>
        <w:tc>
          <w:tcPr>
            <w:tcW w:w="2830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5075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Українська література </w:t>
            </w:r>
          </w:p>
        </w:tc>
        <w:tc>
          <w:tcPr>
            <w:tcW w:w="2573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3C3A70">
        <w:rPr>
          <w:rFonts w:ascii="Times New Roman" w:hAnsi="Times New Roman" w:cs="Times New Roman"/>
          <w:sz w:val="28"/>
          <w:szCs w:val="28"/>
          <w:u w:val="single"/>
        </w:rPr>
        <w:t xml:space="preserve">факультативи, 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7229"/>
        <w:gridCol w:w="2126"/>
      </w:tblGrid>
      <w:tr w:rsidR="008D5807" w:rsidRPr="003C3A70" w:rsidTr="008D5807">
        <w:trPr>
          <w:trHeight w:val="283"/>
        </w:trPr>
        <w:tc>
          <w:tcPr>
            <w:tcW w:w="1101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Клас</w:t>
            </w:r>
          </w:p>
        </w:tc>
        <w:tc>
          <w:tcPr>
            <w:tcW w:w="7229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Назва факультативу</w:t>
            </w:r>
          </w:p>
        </w:tc>
        <w:tc>
          <w:tcPr>
            <w:tcW w:w="2126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 - сть годин</w:t>
            </w:r>
          </w:p>
        </w:tc>
      </w:tr>
      <w:tr w:rsidR="008D5807" w:rsidRPr="003C3A70" w:rsidTr="008D5807">
        <w:trPr>
          <w:trHeight w:val="283"/>
        </w:trPr>
        <w:tc>
          <w:tcPr>
            <w:tcW w:w="1101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229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Культура мовлення.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Стил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істичні особливості морфології.</w:t>
            </w:r>
          </w:p>
        </w:tc>
        <w:tc>
          <w:tcPr>
            <w:tcW w:w="2126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8D5807" w:rsidRPr="003C3A70" w:rsidTr="008D5807">
        <w:trPr>
          <w:trHeight w:val="283"/>
        </w:trPr>
        <w:tc>
          <w:tcPr>
            <w:tcW w:w="1101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6</w:t>
            </w:r>
          </w:p>
        </w:tc>
        <w:tc>
          <w:tcPr>
            <w:tcW w:w="7229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ікава математика</w:t>
            </w:r>
          </w:p>
        </w:tc>
        <w:tc>
          <w:tcPr>
            <w:tcW w:w="2126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8D5807" w:rsidRPr="003C3A70" w:rsidTr="008D5807">
        <w:trPr>
          <w:trHeight w:val="283"/>
        </w:trPr>
        <w:tc>
          <w:tcPr>
            <w:tcW w:w="1101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7229" w:type="dxa"/>
          </w:tcPr>
          <w:p w:rsidR="008D5807" w:rsidRPr="003C3A70" w:rsidRDefault="003743F1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Вибрані питання алгебри</w:t>
            </w:r>
          </w:p>
        </w:tc>
        <w:tc>
          <w:tcPr>
            <w:tcW w:w="2126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8D5807" w:rsidRPr="003C3A70" w:rsidTr="008D5807">
        <w:trPr>
          <w:trHeight w:val="283"/>
        </w:trPr>
        <w:tc>
          <w:tcPr>
            <w:tcW w:w="1101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7229" w:type="dxa"/>
          </w:tcPr>
          <w:p w:rsidR="008D5807" w:rsidRPr="003C3A70" w:rsidRDefault="003743F1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Визначні постаті Княжої доби</w:t>
            </w:r>
          </w:p>
        </w:tc>
        <w:tc>
          <w:tcPr>
            <w:tcW w:w="2126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3C3A70">
        <w:rPr>
          <w:rFonts w:ascii="Times New Roman" w:hAnsi="Times New Roman" w:cs="Times New Roman"/>
          <w:sz w:val="28"/>
          <w:szCs w:val="28"/>
          <w:u w:val="single"/>
        </w:rPr>
        <w:t>Індивідуальні заняття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6"/>
        <w:gridCol w:w="5896"/>
        <w:gridCol w:w="2624"/>
      </w:tblGrid>
      <w:tr w:rsidR="008D5807" w:rsidRPr="003C3A70" w:rsidTr="008D5807">
        <w:trPr>
          <w:trHeight w:val="534"/>
        </w:trPr>
        <w:tc>
          <w:tcPr>
            <w:tcW w:w="1936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Клас</w:t>
            </w:r>
          </w:p>
        </w:tc>
        <w:tc>
          <w:tcPr>
            <w:tcW w:w="5896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Предмет</w:t>
            </w:r>
          </w:p>
        </w:tc>
        <w:tc>
          <w:tcPr>
            <w:tcW w:w="2624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 - сть годин</w:t>
            </w:r>
          </w:p>
        </w:tc>
      </w:tr>
      <w:tr w:rsidR="008D5807" w:rsidRPr="003C3A70" w:rsidTr="008D5807">
        <w:trPr>
          <w:trHeight w:val="267"/>
        </w:trPr>
        <w:tc>
          <w:tcPr>
            <w:tcW w:w="1936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5 - 6</w:t>
            </w:r>
          </w:p>
        </w:tc>
        <w:tc>
          <w:tcPr>
            <w:tcW w:w="5896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Математика</w:t>
            </w:r>
          </w:p>
        </w:tc>
        <w:tc>
          <w:tcPr>
            <w:tcW w:w="2624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0,5</w:t>
            </w:r>
          </w:p>
        </w:tc>
      </w:tr>
    </w:tbl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5807" w:rsidRPr="001C00D2" w:rsidRDefault="008D5807" w:rsidP="008D580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C3A70">
        <w:rPr>
          <w:rFonts w:ascii="Times New Roman" w:hAnsi="Times New Roman" w:cs="Times New Roman"/>
          <w:bCs/>
          <w:sz w:val="28"/>
          <w:szCs w:val="28"/>
        </w:rPr>
        <w:t xml:space="preserve">Друга іноземна мова (німецька) починає вивчатися з 5 </w:t>
      </w:r>
      <w:r w:rsidRPr="001C00D2">
        <w:rPr>
          <w:rFonts w:ascii="Times New Roman" w:hAnsi="Times New Roman" w:cs="Times New Roman"/>
          <w:bCs/>
          <w:sz w:val="28"/>
          <w:szCs w:val="28"/>
        </w:rPr>
        <w:t xml:space="preserve">класу (за </w:t>
      </w:r>
      <w:proofErr w:type="gramStart"/>
      <w:r w:rsidRPr="001C00D2">
        <w:rPr>
          <w:rFonts w:ascii="Times New Roman" w:hAnsi="Times New Roman" w:cs="Times New Roman"/>
          <w:bCs/>
          <w:sz w:val="28"/>
          <w:szCs w:val="28"/>
        </w:rPr>
        <w:t>р</w:t>
      </w:r>
      <w:proofErr w:type="gramEnd"/>
      <w:r w:rsidRPr="001C00D2">
        <w:rPr>
          <w:rFonts w:ascii="Times New Roman" w:hAnsi="Times New Roman" w:cs="Times New Roman"/>
          <w:bCs/>
          <w:sz w:val="28"/>
          <w:szCs w:val="28"/>
        </w:rPr>
        <w:t xml:space="preserve">ішенням педради,  протокол № </w:t>
      </w:r>
      <w:r w:rsidR="001C00D2" w:rsidRPr="001C00D2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Pr="001C00D2">
        <w:rPr>
          <w:rFonts w:ascii="Times New Roman" w:hAnsi="Times New Roman" w:cs="Times New Roman"/>
          <w:bCs/>
          <w:sz w:val="28"/>
          <w:szCs w:val="28"/>
        </w:rPr>
        <w:t xml:space="preserve"> від </w:t>
      </w:r>
      <w:r w:rsidR="001C00D2" w:rsidRPr="001C00D2">
        <w:rPr>
          <w:rFonts w:ascii="Times New Roman" w:hAnsi="Times New Roman" w:cs="Times New Roman"/>
          <w:bCs/>
          <w:sz w:val="28"/>
          <w:szCs w:val="28"/>
          <w:lang w:val="uk-UA"/>
        </w:rPr>
        <w:t>07.04.2020</w:t>
      </w:r>
      <w:r w:rsidRPr="001C00D2">
        <w:rPr>
          <w:rFonts w:ascii="Times New Roman" w:hAnsi="Times New Roman" w:cs="Times New Roman"/>
          <w:bCs/>
          <w:sz w:val="28"/>
          <w:szCs w:val="28"/>
        </w:rPr>
        <w:t>).</w:t>
      </w:r>
    </w:p>
    <w:p w:rsidR="008D5807" w:rsidRPr="003C3A70" w:rsidRDefault="008D5807" w:rsidP="008D5807">
      <w:pPr>
        <w:spacing w:after="0" w:line="240" w:lineRule="auto"/>
        <w:ind w:left="-57" w:right="57"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proofErr w:type="gramStart"/>
      <w:r w:rsidRPr="003C3A70">
        <w:rPr>
          <w:rFonts w:ascii="Times New Roman" w:hAnsi="Times New Roman" w:cs="Times New Roman"/>
          <w:sz w:val="28"/>
          <w:szCs w:val="28"/>
        </w:rPr>
        <w:t>Відповідно до наказу Головного управління освіти і науки м. Києва від 12.04.2005 р. № 119 «Про запровадження в загальноосвітніх навчальних закладах інтегрованого курсу «Мій Київ», у 5-х класах  запроваджено вивчення інтегрованого курсу «Мій Київ» (1 год) за рахунок варіативної складової.</w:t>
      </w:r>
      <w:proofErr w:type="gramEnd"/>
    </w:p>
    <w:p w:rsidR="008D5807" w:rsidRPr="003C3A70" w:rsidRDefault="008D5807" w:rsidP="008D5807">
      <w:pPr>
        <w:spacing w:after="0" w:line="240" w:lineRule="auto"/>
        <w:ind w:left="-57" w:right="57"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За рахунок годин варіативної складової введено вивчення етики у 5 - 6 класах.</w:t>
      </w:r>
    </w:p>
    <w:p w:rsidR="008D5807" w:rsidRPr="003C3A70" w:rsidRDefault="008D5807" w:rsidP="008D5807">
      <w:pPr>
        <w:spacing w:after="0" w:line="240" w:lineRule="auto"/>
        <w:ind w:left="-57" w:right="57"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Освітня галузь «Мистецтво» у 5 - 7 класах реалізується навчальними предметами  «Образотворче мистецтво» і «Музичне мистецтво».</w:t>
      </w:r>
    </w:p>
    <w:p w:rsidR="008D5807" w:rsidRPr="003C3A70" w:rsidRDefault="008D5807" w:rsidP="008D5807">
      <w:pPr>
        <w:spacing w:after="0" w:line="240" w:lineRule="auto"/>
        <w:ind w:left="-57" w:right="57"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Освітня галузь «Технології» у 5 - 8 класах реалізується через предмети «Трудове навчання» та «Інформатика».</w:t>
      </w:r>
    </w:p>
    <w:p w:rsidR="008D5807" w:rsidRPr="003C3A70" w:rsidRDefault="008D5807" w:rsidP="008D5807">
      <w:pPr>
        <w:spacing w:after="0" w:line="240" w:lineRule="auto"/>
        <w:ind w:left="-57" w:right="57"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У межах галузі «Суспільствознавство» в 5 класі вивчається курс «Історія України (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Вступ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до історії), у 6-му – інтегрований курс «Всесвітня історія. Історія України».</w:t>
      </w:r>
    </w:p>
    <w:p w:rsidR="008D5807" w:rsidRPr="003C3A70" w:rsidRDefault="008D5807" w:rsidP="008D5807">
      <w:pPr>
        <w:spacing w:after="0" w:line="240" w:lineRule="auto"/>
        <w:ind w:firstLine="651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Зважаючи на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іль школи І-ІІІ ступенів № 280 цикл профільних предметів, за рішенням педради </w:t>
      </w:r>
      <w:r w:rsidRPr="003C3A70">
        <w:rPr>
          <w:rFonts w:ascii="Times New Roman" w:hAnsi="Times New Roman" w:cs="Times New Roman"/>
          <w:szCs w:val="28"/>
        </w:rPr>
        <w:t>(</w:t>
      </w:r>
      <w:r w:rsidR="001C00D2" w:rsidRPr="001C00D2">
        <w:rPr>
          <w:rFonts w:ascii="Times New Roman" w:hAnsi="Times New Roman" w:cs="Times New Roman"/>
          <w:bCs/>
          <w:sz w:val="28"/>
          <w:szCs w:val="28"/>
        </w:rPr>
        <w:t xml:space="preserve">протокол № </w:t>
      </w:r>
      <w:r w:rsidR="001C00D2" w:rsidRPr="001C00D2">
        <w:rPr>
          <w:rFonts w:ascii="Times New Roman" w:hAnsi="Times New Roman" w:cs="Times New Roman"/>
          <w:bCs/>
          <w:sz w:val="28"/>
          <w:szCs w:val="28"/>
          <w:lang w:val="uk-UA"/>
        </w:rPr>
        <w:t>4</w:t>
      </w:r>
      <w:r w:rsidR="001C00D2" w:rsidRPr="001C00D2">
        <w:rPr>
          <w:rFonts w:ascii="Times New Roman" w:hAnsi="Times New Roman" w:cs="Times New Roman"/>
          <w:bCs/>
          <w:sz w:val="28"/>
          <w:szCs w:val="28"/>
        </w:rPr>
        <w:t xml:space="preserve"> від </w:t>
      </w:r>
      <w:r w:rsidR="001C00D2" w:rsidRPr="001C00D2">
        <w:rPr>
          <w:rFonts w:ascii="Times New Roman" w:hAnsi="Times New Roman" w:cs="Times New Roman"/>
          <w:bCs/>
          <w:sz w:val="28"/>
          <w:szCs w:val="28"/>
          <w:lang w:val="uk-UA"/>
        </w:rPr>
        <w:t>07.04.2020</w:t>
      </w:r>
      <w:r w:rsidR="001C00D2">
        <w:rPr>
          <w:rFonts w:ascii="Times New Roman" w:hAnsi="Times New Roman" w:cs="Times New Roman"/>
          <w:bCs/>
          <w:sz w:val="28"/>
          <w:szCs w:val="28"/>
          <w:lang w:val="uk-UA"/>
        </w:rPr>
        <w:t>),</w:t>
      </w:r>
      <w:r w:rsidRPr="003C3A70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3C3A70">
        <w:rPr>
          <w:rFonts w:ascii="Times New Roman" w:hAnsi="Times New Roman" w:cs="Times New Roman"/>
          <w:sz w:val="28"/>
          <w:szCs w:val="28"/>
        </w:rPr>
        <w:t xml:space="preserve">включає поглиблене вивчення української мови та літератури з 8 класу та продовження поглибленого вивчення у 9 класі. Відповідно до цього збільшено години за рахунок варіативної складової на вивчення української мови та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ітератури у 8-х та  9-х класах. </w:t>
      </w:r>
    </w:p>
    <w:p w:rsidR="008D5807" w:rsidRPr="003C3A70" w:rsidRDefault="008D5807" w:rsidP="008D5807">
      <w:pPr>
        <w:spacing w:after="0" w:line="240" w:lineRule="auto"/>
        <w:ind w:left="-57" w:right="57"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Цикл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>ільних предметів сформований з дотриманням гранично допустимого навчального навантаження (години фізичної культури не враховуються при визначенні гранично допустимого навчального навантаження учнів) та загальної кількості годин у межах, встановлених Типовими освітніми програмами закладів загальної середньої освіти ІІІ ступеня (додаток № 2, 9), затвердженими наказом МОН України від  20.04.2018 № 408,406.</w:t>
      </w:r>
    </w:p>
    <w:p w:rsidR="008D5807" w:rsidRPr="003C3A70" w:rsidRDefault="008D5807" w:rsidP="008D5807">
      <w:pPr>
        <w:spacing w:after="0" w:line="240" w:lineRule="auto"/>
        <w:ind w:left="-57" w:right="57" w:firstLine="708"/>
        <w:jc w:val="both"/>
        <w:outlineLvl w:val="0"/>
        <w:rPr>
          <w:rFonts w:ascii="Times New Roman" w:hAnsi="Times New Roman" w:cs="Times New Roman"/>
          <w:b/>
          <w:sz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У 8-х та 9-х класах з поглибленим вивченням української мови та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>ітератури, за рахунок варіативної складової продовжено вивчення другої іноземної мови – німецької.</w:t>
      </w:r>
      <w:r w:rsidRPr="003C3A70">
        <w:rPr>
          <w:rFonts w:ascii="Times New Roman" w:hAnsi="Times New Roman" w:cs="Times New Roman"/>
          <w:b/>
          <w:sz w:val="28"/>
        </w:rPr>
        <w:t xml:space="preserve"> </w:t>
      </w:r>
    </w:p>
    <w:p w:rsidR="008D5807" w:rsidRPr="003C3A70" w:rsidRDefault="008D5807" w:rsidP="008D5807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gramStart"/>
      <w:r w:rsidRPr="003C3A70">
        <w:rPr>
          <w:rFonts w:ascii="Times New Roman" w:hAnsi="Times New Roman" w:cs="Times New Roman"/>
          <w:bCs/>
          <w:sz w:val="28"/>
          <w:szCs w:val="28"/>
        </w:rPr>
        <w:t xml:space="preserve">Предмети інваріантної складової робочого навчального плану, що не мають цілої кількості годин </w:t>
      </w:r>
      <w:r w:rsidRPr="003C3A70">
        <w:rPr>
          <w:rFonts w:ascii="Times New Roman" w:hAnsi="Times New Roman" w:cs="Times New Roman"/>
          <w:sz w:val="28"/>
          <w:szCs w:val="28"/>
        </w:rPr>
        <w:t>(5 - 7 класи – українська мова; 7 класи – хімія; 8 класи – українська література, історія України; 9 класи –  історія України, географія</w:t>
      </w:r>
      <w:r w:rsidRPr="003C3A70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Pr="003C3A70">
        <w:rPr>
          <w:rFonts w:ascii="Times New Roman" w:hAnsi="Times New Roman" w:cs="Times New Roman"/>
          <w:bCs/>
          <w:sz w:val="28"/>
          <w:szCs w:val="28"/>
        </w:rPr>
        <w:t>будуть викладатися протягом навчального року за розкладом шляхом чергування по тижнях.</w:t>
      </w:r>
      <w:proofErr w:type="gramEnd"/>
    </w:p>
    <w:p w:rsidR="008D5807" w:rsidRPr="003C3A70" w:rsidRDefault="008D5807" w:rsidP="008D5807">
      <w:pPr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Розподіл навчальних годин розміщено в додатку 1 та додатку 2 навчального плану.</w:t>
      </w:r>
    </w:p>
    <w:p w:rsidR="008D5807" w:rsidRPr="003C3A70" w:rsidRDefault="008D5807" w:rsidP="008D5807">
      <w:pPr>
        <w:spacing w:after="0" w:line="240" w:lineRule="auto"/>
        <w:ind w:right="57"/>
        <w:jc w:val="center"/>
        <w:outlineLvl w:val="0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3743F1" w:rsidRPr="003C3A70" w:rsidRDefault="003743F1" w:rsidP="008D5807">
      <w:pPr>
        <w:spacing w:after="0" w:line="240" w:lineRule="auto"/>
        <w:ind w:right="57"/>
        <w:jc w:val="center"/>
        <w:outlineLvl w:val="0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3A70">
        <w:rPr>
          <w:rFonts w:ascii="Times New Roman" w:hAnsi="Times New Roman" w:cs="Times New Roman"/>
          <w:b/>
          <w:i/>
          <w:sz w:val="28"/>
          <w:szCs w:val="28"/>
        </w:rPr>
        <w:lastRenderedPageBreak/>
        <w:t>Очікувані результати навчання здобувачів освіти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white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Відповідно до мети та загальних цілей, окреслених у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Державному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стандарті, визначено завдання, які має реалізувати вчитель у рамках кожної освітньої галузі. Результати навчання повинні</w:t>
      </w:r>
      <w:r w:rsidRPr="003C3A70">
        <w:rPr>
          <w:rFonts w:ascii="Times New Roman" w:hAnsi="Times New Roman" w:cs="Times New Roman"/>
          <w:sz w:val="28"/>
          <w:szCs w:val="28"/>
          <w:highlight w:val="white"/>
        </w:rPr>
        <w:t xml:space="preserve"> робити внесок у формування ключових компетентностей учнів.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white"/>
          <w:lang w:val="uk-UA"/>
        </w:rPr>
      </w:pPr>
    </w:p>
    <w:tbl>
      <w:tblPr>
        <w:tblW w:w="10348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5"/>
        <w:gridCol w:w="2835"/>
        <w:gridCol w:w="7088"/>
      </w:tblGrid>
      <w:tr w:rsidR="008D5807" w:rsidRPr="003C3A70" w:rsidTr="008D5807">
        <w:trPr>
          <w:trHeight w:val="826"/>
        </w:trPr>
        <w:tc>
          <w:tcPr>
            <w:tcW w:w="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№ з/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п</w:t>
            </w:r>
            <w:proofErr w:type="gramEnd"/>
          </w:p>
        </w:tc>
        <w:tc>
          <w:tcPr>
            <w:tcW w:w="28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sz w:val="28"/>
                <w:szCs w:val="28"/>
              </w:rPr>
              <w:t>Ключові компетентності</w:t>
            </w:r>
          </w:p>
        </w:tc>
        <w:tc>
          <w:tcPr>
            <w:tcW w:w="7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Компоненти</w:t>
            </w:r>
          </w:p>
        </w:tc>
      </w:tr>
      <w:tr w:rsidR="008D5807" w:rsidRPr="003C3A70" w:rsidTr="008D5807">
        <w:tc>
          <w:tcPr>
            <w:tcW w:w="4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1</w:t>
            </w:r>
          </w:p>
        </w:tc>
        <w:tc>
          <w:tcPr>
            <w:tcW w:w="28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Спілкування державною мовою</w:t>
            </w:r>
          </w:p>
        </w:tc>
        <w:tc>
          <w:tcPr>
            <w:tcW w:w="708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Уміння: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ставити запитання і розпізнавати проблему; міркувати, робити висновки на основі інформації, поданої в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р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ізних формах (у текстовій формі, таблицях, діаграмах, на графіках); розуміти, пояснювати і перетворювати тексти задач (усно і письмово), грамотно висловлюватися рідною мовою; доречно та коректно вживати в мовленні термінологію з окремих предметів, чітко, лаконічно та зрозуміло формулювати думку, аргументувати, доводити правильність тверджень; </w:t>
            </w: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уникнення невнормованих іншомовних запозичень у спілкуванні на тематику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окремого предмета; поповнювати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св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ій словниковий запас.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Ставлення: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розуміння важливості чітких та лаконічних формулювань.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Навчальні ресурси: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означення понять, формулювання властивостей, доведення правил, теорем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  <w:lang w:val="uk-UA"/>
              </w:rPr>
              <w:t>.</w:t>
            </w:r>
          </w:p>
        </w:tc>
      </w:tr>
      <w:tr w:rsidR="008D5807" w:rsidRPr="003C3A70" w:rsidTr="008D5807">
        <w:tc>
          <w:tcPr>
            <w:tcW w:w="4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2</w:t>
            </w:r>
          </w:p>
        </w:tc>
        <w:tc>
          <w:tcPr>
            <w:tcW w:w="28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Спілкування іноземними мовами</w:t>
            </w:r>
          </w:p>
        </w:tc>
        <w:tc>
          <w:tcPr>
            <w:tcW w:w="708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Уміння: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здійснювати спілкування в межах сфер, тем і ситуацій, визначених чинною навчальною програмою; розуміти на слух змі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 автентичних текстів; читати і розуміти автентичні тексти різних жанрів і видів із різним рівнем розуміння змісту; здійснювати спілкування у письмовій формі відповідно до поставлених завдань; використовувати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раз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і потреби невербальні засоби спілкування за умови дефіциту наявних мовних засобів; ефективно взаємодіяти з іншими усно, письмово та за допомогою засобів електронного спілкування.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Ставлення: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критично оцінювати інформацію та використовувати її для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ізних потреб; висловлювати свої думки, почуття та ставлення; адекватно використовувати досвід, набутий у вивченні рідної мови та інших навчальних предметів, розглядаючи його як засіб усвідомленого оволодіння іноземною мовою; обирати й застосовувати доцільні комунікативні стратегії відповідно до різних потреб; ефективно користуватися навчальними стратегіями для самостійного вивчення </w:t>
            </w:r>
            <w:r w:rsidRPr="003C3A7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іноземних мов.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Навчальні ресурси: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ідручники, словники, довідкова література, мультимедійні засоби, адаптовані іншомовні тексти.</w:t>
            </w:r>
          </w:p>
        </w:tc>
      </w:tr>
      <w:tr w:rsidR="008D5807" w:rsidRPr="003C3A70" w:rsidTr="008D5807">
        <w:tc>
          <w:tcPr>
            <w:tcW w:w="4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lastRenderedPageBreak/>
              <w:t>3</w:t>
            </w:r>
          </w:p>
        </w:tc>
        <w:tc>
          <w:tcPr>
            <w:tcW w:w="28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Математична компетентність</w:t>
            </w:r>
          </w:p>
        </w:tc>
        <w:tc>
          <w:tcPr>
            <w:tcW w:w="708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Уміння: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оперувати текстовою та числовою інформацією; встановлювати відношення між реальними об’єктами навколишньої дійсності (природними, культурними,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техн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ічними тощо); розв’язувати задачі, зокрема практичного змісту; будувати і досліджувати найпростіші математичні моделі реальних об'єктів, процесів і явищ, інтерпретувати та оцінювати результати; прогнозувати в контексті навчальних та практичних задач; використовувати математичні методи у життєвих ситуаціях.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Ставлення: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усвідомлення значення математики для повноцінного життя в сучасному суспільстві, розвитку технологічного, економічного й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оборонного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потенціалу держави, успішного вивчення інших предметів.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Навчальні ресурси: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розв'язування математичних задач, і обов’язково таких, що моделюють реальні життєві ситуації</w:t>
            </w:r>
          </w:p>
        </w:tc>
      </w:tr>
      <w:tr w:rsidR="008D5807" w:rsidRPr="003C3A70" w:rsidTr="008D5807">
        <w:tc>
          <w:tcPr>
            <w:tcW w:w="4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4</w:t>
            </w:r>
          </w:p>
        </w:tc>
        <w:tc>
          <w:tcPr>
            <w:tcW w:w="28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Основні компетентності у природничих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науках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і технологіях</w:t>
            </w:r>
          </w:p>
        </w:tc>
        <w:tc>
          <w:tcPr>
            <w:tcW w:w="708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Уміння: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розпізнавати проблеми, що виникають у довкіллі; будувати та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досл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іджувати природні явища і процеси</w:t>
            </w: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; послуговуватися технологічними пристроями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Ставлення: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усвідомлення важливості природничих наук як універсальної мови науки,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техн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іки та технологій.</w:t>
            </w: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 усвідомлення ролі наукових ідей в сучасних інформаційних технологіях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Навчальні ресурси: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складання графі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к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ів та діаграм, які ілюструють функціональні залежності результатів впливу людської діяльності на природу</w:t>
            </w:r>
          </w:p>
        </w:tc>
      </w:tr>
      <w:tr w:rsidR="008D5807" w:rsidRPr="003C3A70" w:rsidTr="008D5807">
        <w:tc>
          <w:tcPr>
            <w:tcW w:w="4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5</w:t>
            </w:r>
          </w:p>
        </w:tc>
        <w:tc>
          <w:tcPr>
            <w:tcW w:w="28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Інформаційно-цифрова компетентність</w:t>
            </w:r>
          </w:p>
        </w:tc>
        <w:tc>
          <w:tcPr>
            <w:tcW w:w="708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Уміння: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структурувати дані; діяти за алгоритмом та складати алгоритми; визначати достатність даних для розв’язання задачі; використовувати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р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ізні знакові системи; знаходити інформацію та оцінювати її достовірність; доводити істинність тверджень.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Ставлення: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критичне осмислення інформації та джерел її отримання; усвідомлення важливості інформаційних технологій для ефективного розв’язування математичних задач.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Навчальні ресурси: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візуалізація даних, побудова графі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к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ів та діаграм за допомогою програмних засобів</w:t>
            </w:r>
          </w:p>
        </w:tc>
      </w:tr>
      <w:tr w:rsidR="008D5807" w:rsidRPr="003C3A70" w:rsidTr="008D5807">
        <w:tc>
          <w:tcPr>
            <w:tcW w:w="4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6</w:t>
            </w:r>
          </w:p>
        </w:tc>
        <w:tc>
          <w:tcPr>
            <w:tcW w:w="28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Уміння вчитися впродовж життя</w:t>
            </w:r>
          </w:p>
        </w:tc>
        <w:tc>
          <w:tcPr>
            <w:tcW w:w="708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Уміння: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визначати мету навчальної діяльності, відбирати й застосовувати потрібні знання та способи 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lastRenderedPageBreak/>
              <w:t xml:space="preserve">діяльності для досягнення цієї мети; організовувати та планувати свою навчальну діяльність; моделювати власну освітню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траєктор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ію, аналізувати, контролювати, коригувати та оцінювати результати своєї навчальної діяльності; доводити правильність власного судження або визнавати помилковість.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Ставлення: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усвідомлення власних освітніх потреб та цінності нових знань і вмінь; зацікавленість у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п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ізнанні світу; розуміння важливості вчитися впродовж життя; прагнення до вдосконалення результатів своєї діяльності.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Навчальні ресурси: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моделювання власної освітньої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траєктор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ії</w:t>
            </w:r>
          </w:p>
        </w:tc>
      </w:tr>
      <w:tr w:rsidR="008D5807" w:rsidRPr="003C3A70" w:rsidTr="008D5807">
        <w:tc>
          <w:tcPr>
            <w:tcW w:w="4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lastRenderedPageBreak/>
              <w:t>7</w:t>
            </w:r>
          </w:p>
        </w:tc>
        <w:tc>
          <w:tcPr>
            <w:tcW w:w="28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Ініціативність і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п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ідприємливість</w:t>
            </w:r>
          </w:p>
        </w:tc>
        <w:tc>
          <w:tcPr>
            <w:tcW w:w="708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Уміння: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генерувати нові ідеї, вирішувати життєві проблеми, аналізувати, прогнозувати, ухвалювати оптимальні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р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ішення; використовувати критерії раціональності, практичності, ефективності та точності, з метою вибору найкращого рішення; аргументувати та захищати свою позицію, дискутувати; використовувати різні стратегії, шукаючи оптимальних способів розв’язання життєвого завдання.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Ставлення: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ініціативність, відповідальність, упевненість у собі; переконаність, що успіх команди – це й особистий успіх; позитивне оцінювання та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п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ідтримка конструктивних ідей інших.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Навчальні ресурси: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завдання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п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ідприємницького змісту (оптимізаційні задачі)</w:t>
            </w:r>
          </w:p>
        </w:tc>
      </w:tr>
      <w:tr w:rsidR="008D5807" w:rsidRPr="003C3A70" w:rsidTr="008D5807">
        <w:tc>
          <w:tcPr>
            <w:tcW w:w="4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8</w:t>
            </w:r>
          </w:p>
        </w:tc>
        <w:tc>
          <w:tcPr>
            <w:tcW w:w="28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Соц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іальна і громадянська компетентності</w:t>
            </w:r>
          </w:p>
        </w:tc>
        <w:tc>
          <w:tcPr>
            <w:tcW w:w="708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Уміння: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висловлювати власну думку, слухати і чути інших, оцінювати аргументи та змінювати думку на основі доказів; аргументувати та відстоювати свою позицію; ухвалювати аргументовані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р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ішення в життєвих ситуаціях; співпрацювати в команді, виділяти та виконувати власну роль в командній роботі; аналізувати власну економічну ситуацію, родинний бюджет; орієнтуватися в широкому колі послуг і товарів на основі чітких критеріїв, робити споживчий вибі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р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, спираючись на різні дані.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Ставлення: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ощадливість і поміркованість;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р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івне ставлення до інших незалежно від статків, соціального походження; відповідальність за спільну справу; налаштованість на логічне обґрунтування позиції без передчасного переходу до висновків; повага до прав людини, активна позиція щодо боротьби із дискримінацією.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Навчальні ресурси: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завдання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соц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іального змісту</w:t>
            </w:r>
          </w:p>
        </w:tc>
      </w:tr>
      <w:tr w:rsidR="008D5807" w:rsidRPr="003C3A70" w:rsidTr="008D5807">
        <w:tc>
          <w:tcPr>
            <w:tcW w:w="4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lastRenderedPageBreak/>
              <w:t>9</w:t>
            </w:r>
          </w:p>
        </w:tc>
        <w:tc>
          <w:tcPr>
            <w:tcW w:w="28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Обізнаність і самовираження у сфері культури</w:t>
            </w:r>
          </w:p>
        </w:tc>
        <w:tc>
          <w:tcPr>
            <w:tcW w:w="708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 xml:space="preserve">Уміння: </w:t>
            </w: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грамотно і логічно висловлювати свою думку, аргументувати та вести діалог, враховуючи національні та культурні особливості співрозмовників та дотримуючись етики спілкування і взаємодії; враховувати художньо-естетичну складову при створенні продуктів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своєї д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іяльності (малюнків, текстів, схем тощо).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Ставлення: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культурна самоідентифікація, повага до культурного розмаїття у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глобальному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 суспільстві; усвідомлення впливу окремого предмета на людську культуру та розвиток суспільства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Навчальні ресурси: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 xml:space="preserve">математичні моделі в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ізних видах мистецтва</w:t>
            </w:r>
          </w:p>
        </w:tc>
      </w:tr>
      <w:tr w:rsidR="008D5807" w:rsidRPr="003C3A70" w:rsidTr="008D5807">
        <w:tc>
          <w:tcPr>
            <w:tcW w:w="4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10</w:t>
            </w:r>
          </w:p>
        </w:tc>
        <w:tc>
          <w:tcPr>
            <w:tcW w:w="283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Екологічна грамотність і здорове життя</w:t>
            </w:r>
          </w:p>
        </w:tc>
        <w:tc>
          <w:tcPr>
            <w:tcW w:w="7088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Уміння: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аналізувати і критично оцінювати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соц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іально-економічні події в державі на основі різних даних; враховувати правові, етичні, екологічні і соціальні наслідки рішень; розпізнавати, як інтерпретації результатів вирішення проблем можуть бути використані для маніпулювання.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Ставлення: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усвідомлення взаємозв’язку кожного окремого предмета та екології на основі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р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ізних даних; ощадне та бережливе відношення до природніх ресурсів, чистоти довкілля та дотримання санітарних норм побуту; розгляд порівняльної характеристики щодо вибору здорового способу життя; власна думка та позиція до зловживань алкоголю, нікотину тощо. </w:t>
            </w: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8"/>
                <w:szCs w:val="28"/>
                <w:highlight w:val="white"/>
              </w:rPr>
              <w:t>Навчальні ресурси:</w:t>
            </w: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навчальні проекти, завдання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соц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іально-економічного, екологічного змісту; задачі, які сприяють усвідомленню цінності здорового способу життя</w:t>
            </w:r>
          </w:p>
        </w:tc>
      </w:tr>
    </w:tbl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white"/>
          <w:lang w:val="uk-UA"/>
        </w:rPr>
      </w:pP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C3A70">
        <w:rPr>
          <w:rFonts w:ascii="Times New Roman" w:hAnsi="Times New Roman" w:cs="Times New Roman"/>
          <w:sz w:val="28"/>
          <w:szCs w:val="28"/>
          <w:highlight w:val="white"/>
          <w:lang w:val="uk-UA"/>
        </w:rPr>
        <w:t>Такі ключові компетентності, як уміння вчитися, ініціативність і підприємливість, екологічна грамотність і здоровий спосіб життя, соціальна та громадянська компетентності можуть формуватися відразу засобами усіх предметів. Виокремлення в навчальних програмах таких наскрізних ліній ключових компетентностей як «Екологічна безпека й сталий розвиток», «Громадянська відповідальність», «Здоров’я і безпека», «Підприємливість і фінансова грамотність» спрямоване на</w:t>
      </w:r>
      <w:r w:rsidRPr="003C3A70">
        <w:rPr>
          <w:rFonts w:ascii="Times New Roman" w:hAnsi="Times New Roman" w:cs="Times New Roman"/>
          <w:b/>
          <w:sz w:val="28"/>
          <w:szCs w:val="28"/>
          <w:highlight w:val="white"/>
          <w:lang w:val="uk-UA"/>
        </w:rPr>
        <w:t xml:space="preserve"> </w:t>
      </w:r>
      <w:r w:rsidRPr="003C3A70">
        <w:rPr>
          <w:rFonts w:ascii="Times New Roman" w:hAnsi="Times New Roman" w:cs="Times New Roman"/>
          <w:sz w:val="28"/>
          <w:szCs w:val="28"/>
          <w:highlight w:val="white"/>
          <w:lang w:val="uk-UA"/>
        </w:rPr>
        <w:t xml:space="preserve">формування в учнів здатності застосовувати знання й уміння у реальних життєвих ситуаціях. Наскрізні лінії є засобом інтеграції ключових і загальнопредметних компетентностей, окремих предметів та предметних циклів; їх необхідно враховувати при формуванні шкільного середовища. </w:t>
      </w:r>
      <w:r w:rsidRPr="003C3A70">
        <w:rPr>
          <w:rFonts w:ascii="Times New Roman" w:hAnsi="Times New Roman" w:cs="Times New Roman"/>
          <w:sz w:val="28"/>
          <w:szCs w:val="28"/>
          <w:highlight w:val="white"/>
        </w:rPr>
        <w:t xml:space="preserve">Наскрізні лінії є </w:t>
      </w:r>
      <w:proofErr w:type="gramStart"/>
      <w:r w:rsidRPr="003C3A70">
        <w:rPr>
          <w:rFonts w:ascii="Times New Roman" w:hAnsi="Times New Roman" w:cs="Times New Roman"/>
          <w:sz w:val="28"/>
          <w:szCs w:val="28"/>
          <w:highlight w:val="white"/>
        </w:rPr>
        <w:t>соц</w:t>
      </w:r>
      <w:proofErr w:type="gramEnd"/>
      <w:r w:rsidRPr="003C3A70">
        <w:rPr>
          <w:rFonts w:ascii="Times New Roman" w:hAnsi="Times New Roman" w:cs="Times New Roman"/>
          <w:sz w:val="28"/>
          <w:szCs w:val="28"/>
          <w:highlight w:val="white"/>
        </w:rPr>
        <w:t>іально значимими надпредметними темами, які допомагають формуванню в учнів уявлень про суспільство в цілому, розвивають здатність застосовувати отримані знання у різних ситуаціях.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C3A70">
        <w:rPr>
          <w:rFonts w:ascii="Times New Roman" w:hAnsi="Times New Roman" w:cs="Times New Roman"/>
          <w:sz w:val="28"/>
          <w:szCs w:val="28"/>
          <w:highlight w:val="white"/>
        </w:rPr>
        <w:t xml:space="preserve">Навчання за наскрізними лініями реалізується насамперед </w:t>
      </w:r>
      <w:proofErr w:type="gramStart"/>
      <w:r w:rsidRPr="003C3A70">
        <w:rPr>
          <w:rFonts w:ascii="Times New Roman" w:hAnsi="Times New Roman" w:cs="Times New Roman"/>
          <w:sz w:val="28"/>
          <w:szCs w:val="28"/>
          <w:highlight w:val="white"/>
        </w:rPr>
        <w:t>через</w:t>
      </w:r>
      <w:proofErr w:type="gramEnd"/>
      <w:r w:rsidRPr="003C3A70">
        <w:rPr>
          <w:rFonts w:ascii="Times New Roman" w:hAnsi="Times New Roman" w:cs="Times New Roman"/>
          <w:sz w:val="28"/>
          <w:szCs w:val="28"/>
          <w:highlight w:val="white"/>
        </w:rPr>
        <w:t>:</w:t>
      </w:r>
    </w:p>
    <w:p w:rsidR="008D5807" w:rsidRPr="003C3A70" w:rsidRDefault="008D5807" w:rsidP="008D5807">
      <w:pPr>
        <w:numPr>
          <w:ilvl w:val="0"/>
          <w:numId w:val="2"/>
        </w:numPr>
        <w:tabs>
          <w:tab w:val="clear" w:pos="1969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C3A70">
        <w:rPr>
          <w:rFonts w:ascii="Times New Roman" w:hAnsi="Times New Roman" w:cs="Times New Roman"/>
          <w:sz w:val="28"/>
          <w:szCs w:val="28"/>
          <w:highlight w:val="white"/>
        </w:rPr>
        <w:lastRenderedPageBreak/>
        <w:t>організацію навчального середовища — змі</w:t>
      </w:r>
      <w:proofErr w:type="gramStart"/>
      <w:r w:rsidRPr="003C3A70">
        <w:rPr>
          <w:rFonts w:ascii="Times New Roman" w:hAnsi="Times New Roman" w:cs="Times New Roman"/>
          <w:sz w:val="28"/>
          <w:szCs w:val="28"/>
          <w:highlight w:val="white"/>
        </w:rPr>
        <w:t>ст</w:t>
      </w:r>
      <w:proofErr w:type="gramEnd"/>
      <w:r w:rsidRPr="003C3A70">
        <w:rPr>
          <w:rFonts w:ascii="Times New Roman" w:hAnsi="Times New Roman" w:cs="Times New Roman"/>
          <w:sz w:val="28"/>
          <w:szCs w:val="28"/>
          <w:highlight w:val="white"/>
        </w:rPr>
        <w:t xml:space="preserve"> та цілі наскрізних тем враховуються при формуванні духовного, соціального і фізичного середовища навчання;</w:t>
      </w:r>
    </w:p>
    <w:p w:rsidR="008D5807" w:rsidRPr="003C3A70" w:rsidRDefault="008D5807" w:rsidP="008D5807">
      <w:pPr>
        <w:numPr>
          <w:ilvl w:val="0"/>
          <w:numId w:val="2"/>
        </w:numPr>
        <w:tabs>
          <w:tab w:val="clear" w:pos="1969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C3A70">
        <w:rPr>
          <w:rFonts w:ascii="Times New Roman" w:hAnsi="Times New Roman" w:cs="Times New Roman"/>
          <w:sz w:val="28"/>
          <w:szCs w:val="28"/>
          <w:highlight w:val="white"/>
        </w:rPr>
        <w:t xml:space="preserve">окремі предмети — виходячи із наскрізних тем при вивченні предмета проводяться відповідні трактовки, приклади і методи навчання, реалізуються надпредметні, міжкласові та загальношкільні проекти. Роль окремих предметів при навчанні за наскрізними темами </w:t>
      </w:r>
      <w:proofErr w:type="gramStart"/>
      <w:r w:rsidRPr="003C3A70">
        <w:rPr>
          <w:rFonts w:ascii="Times New Roman" w:hAnsi="Times New Roman" w:cs="Times New Roman"/>
          <w:sz w:val="28"/>
          <w:szCs w:val="28"/>
          <w:highlight w:val="white"/>
        </w:rPr>
        <w:t>р</w:t>
      </w:r>
      <w:proofErr w:type="gramEnd"/>
      <w:r w:rsidRPr="003C3A70">
        <w:rPr>
          <w:rFonts w:ascii="Times New Roman" w:hAnsi="Times New Roman" w:cs="Times New Roman"/>
          <w:sz w:val="28"/>
          <w:szCs w:val="28"/>
          <w:highlight w:val="white"/>
        </w:rPr>
        <w:t>ізна і залежить від цілей і змісту окремого предмета та від того, наскільки тісно той чи інший предметний цикл пов’язаний із конкретною наскрізною темою;</w:t>
      </w:r>
    </w:p>
    <w:p w:rsidR="008D5807" w:rsidRPr="003C3A70" w:rsidRDefault="008D5807" w:rsidP="008D5807">
      <w:pPr>
        <w:numPr>
          <w:ilvl w:val="0"/>
          <w:numId w:val="2"/>
        </w:numPr>
        <w:tabs>
          <w:tab w:val="clear" w:pos="1969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C3A70">
        <w:rPr>
          <w:rFonts w:ascii="Times New Roman" w:hAnsi="Times New Roman" w:cs="Times New Roman"/>
          <w:sz w:val="28"/>
          <w:szCs w:val="28"/>
          <w:highlight w:val="white"/>
        </w:rPr>
        <w:t xml:space="preserve">предмети за вибором; </w:t>
      </w:r>
    </w:p>
    <w:p w:rsidR="008D5807" w:rsidRPr="003C3A70" w:rsidRDefault="008D5807" w:rsidP="008D5807">
      <w:pPr>
        <w:numPr>
          <w:ilvl w:val="0"/>
          <w:numId w:val="2"/>
        </w:numPr>
        <w:tabs>
          <w:tab w:val="clear" w:pos="1969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C3A70">
        <w:rPr>
          <w:rFonts w:ascii="Times New Roman" w:hAnsi="Times New Roman" w:cs="Times New Roman"/>
          <w:sz w:val="28"/>
          <w:szCs w:val="28"/>
          <w:highlight w:val="white"/>
        </w:rPr>
        <w:t xml:space="preserve">роботу в проектах; </w:t>
      </w:r>
    </w:p>
    <w:p w:rsidR="008D5807" w:rsidRPr="003C3A70" w:rsidRDefault="008D5807" w:rsidP="008D5807">
      <w:pPr>
        <w:numPr>
          <w:ilvl w:val="0"/>
          <w:numId w:val="2"/>
        </w:numPr>
        <w:tabs>
          <w:tab w:val="clear" w:pos="1969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highlight w:val="white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highlight w:val="white"/>
        </w:rPr>
        <w:t xml:space="preserve">позакласну навчальну роботу і </w:t>
      </w:r>
      <w:proofErr w:type="gramStart"/>
      <w:r w:rsidRPr="003C3A70">
        <w:rPr>
          <w:rFonts w:ascii="Times New Roman" w:hAnsi="Times New Roman" w:cs="Times New Roman"/>
          <w:sz w:val="28"/>
          <w:szCs w:val="28"/>
          <w:highlight w:val="white"/>
        </w:rPr>
        <w:t>роботу</w:t>
      </w:r>
      <w:proofErr w:type="gramEnd"/>
      <w:r w:rsidRPr="003C3A70">
        <w:rPr>
          <w:rFonts w:ascii="Times New Roman" w:hAnsi="Times New Roman" w:cs="Times New Roman"/>
          <w:sz w:val="28"/>
          <w:szCs w:val="28"/>
          <w:highlight w:val="white"/>
        </w:rPr>
        <w:t xml:space="preserve"> гуртків.</w:t>
      </w:r>
    </w:p>
    <w:p w:rsidR="008D5807" w:rsidRPr="003C3A70" w:rsidRDefault="008D5807" w:rsidP="008D580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white"/>
          <w:lang w:val="uk-UA"/>
        </w:rPr>
      </w:pPr>
    </w:p>
    <w:tbl>
      <w:tblPr>
        <w:tblW w:w="1028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43"/>
        <w:gridCol w:w="8745"/>
      </w:tblGrid>
      <w:tr w:rsidR="008D5807" w:rsidRPr="003C3A70" w:rsidTr="008D5807">
        <w:trPr>
          <w:trHeight w:val="20"/>
        </w:trPr>
        <w:tc>
          <w:tcPr>
            <w:tcW w:w="1543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8"/>
                <w:szCs w:val="28"/>
              </w:rPr>
              <w:t>Наскрі</w:t>
            </w:r>
            <w:proofErr w:type="gramStart"/>
            <w:r w:rsidRPr="003C3A70">
              <w:rPr>
                <w:rFonts w:ascii="Times New Roman" w:hAnsi="Times New Roman" w:cs="Times New Roman"/>
                <w:b/>
                <w:sz w:val="28"/>
                <w:szCs w:val="28"/>
              </w:rPr>
              <w:t>зна л</w:t>
            </w:r>
            <w:proofErr w:type="gramEnd"/>
            <w:r w:rsidRPr="003C3A70">
              <w:rPr>
                <w:rFonts w:ascii="Times New Roman" w:hAnsi="Times New Roman" w:cs="Times New Roman"/>
                <w:b/>
                <w:sz w:val="28"/>
                <w:szCs w:val="28"/>
              </w:rPr>
              <w:t>інія</w:t>
            </w:r>
          </w:p>
        </w:tc>
        <w:tc>
          <w:tcPr>
            <w:tcW w:w="8745" w:type="dxa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8"/>
                <w:szCs w:val="28"/>
                <w:highlight w:val="white"/>
              </w:rPr>
              <w:t>Коротка характеристика</w:t>
            </w:r>
          </w:p>
        </w:tc>
      </w:tr>
      <w:tr w:rsidR="008D5807" w:rsidRPr="003C3A70" w:rsidTr="008D5807">
        <w:trPr>
          <w:cantSplit/>
          <w:trHeight w:val="20"/>
        </w:trPr>
        <w:tc>
          <w:tcPr>
            <w:tcW w:w="1543" w:type="dxa"/>
            <w:textDirection w:val="btLr"/>
          </w:tcPr>
          <w:p w:rsidR="008D5807" w:rsidRPr="003C3A70" w:rsidRDefault="008D5807" w:rsidP="008D5807">
            <w:pPr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Екологічна безпека й сталий розвиток</w:t>
            </w:r>
          </w:p>
        </w:tc>
        <w:tc>
          <w:tcPr>
            <w:tcW w:w="8745" w:type="dxa"/>
          </w:tcPr>
          <w:p w:rsidR="008D5807" w:rsidRPr="003C3A70" w:rsidRDefault="008D5807" w:rsidP="008D580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Формування в учнів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соц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іальної активності, відповідальності та екологічної свідомості, готовності брати участь у вирішенні питань збереження довкілля і розвитку суспільства, усвідомлення важливості сталого розвитку для майбутніх поколінь.</w:t>
            </w:r>
          </w:p>
          <w:p w:rsidR="008D5807" w:rsidRPr="003C3A70" w:rsidRDefault="008D5807" w:rsidP="008D580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Проблематика наскрізної лінії реалізується через завдання з реальними даними про використання природних ресурсів, їх збереження та примноження. Аналіз цих даних сприяє розвитку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бережливого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ставлення до навколишнього середовища, екології, формуванню критичного мислення, вміння вирішувати проблеми, критично оцінювати перспективи розвитку навколишнього середовища і людини. Можливі уроки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на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відкритому повітрі. </w:t>
            </w:r>
          </w:p>
        </w:tc>
      </w:tr>
      <w:tr w:rsidR="008D5807" w:rsidRPr="003C3A70" w:rsidTr="008D5807">
        <w:trPr>
          <w:cantSplit/>
          <w:trHeight w:val="20"/>
        </w:trPr>
        <w:tc>
          <w:tcPr>
            <w:tcW w:w="1543" w:type="dxa"/>
            <w:textDirection w:val="btLr"/>
          </w:tcPr>
          <w:p w:rsidR="008D5807" w:rsidRPr="003C3A70" w:rsidRDefault="008D5807" w:rsidP="008D5807">
            <w:pPr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Громадянська відповідальність</w:t>
            </w:r>
          </w:p>
        </w:tc>
        <w:tc>
          <w:tcPr>
            <w:tcW w:w="8745" w:type="dxa"/>
          </w:tcPr>
          <w:p w:rsidR="008D5807" w:rsidRPr="003C3A70" w:rsidRDefault="008D5807" w:rsidP="008D580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Сприятиме формуванню відповідального члена громади і суспільства, що розуміє принципи і механізми функціонування суспільства. Ця наскрізна лінія освоюється в основному через колективну діяльність (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досл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ідницькі роботи, роботи в групі, проекти тощо), яка поєднує окремі предмети між собою і розвиває в учнів готовність до співпраці, толерантність щодо різноманітних способів діяльності і думок. </w:t>
            </w:r>
          </w:p>
        </w:tc>
      </w:tr>
      <w:tr w:rsidR="008D5807" w:rsidRPr="003C3A70" w:rsidTr="008D5807">
        <w:trPr>
          <w:cantSplit/>
          <w:trHeight w:val="2324"/>
        </w:trPr>
        <w:tc>
          <w:tcPr>
            <w:tcW w:w="1543" w:type="dxa"/>
            <w:textDirection w:val="btLr"/>
          </w:tcPr>
          <w:p w:rsidR="008D5807" w:rsidRPr="003C3A70" w:rsidRDefault="008D5807" w:rsidP="008D5807">
            <w:pPr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Громадянська відповідальність</w:t>
            </w:r>
          </w:p>
        </w:tc>
        <w:tc>
          <w:tcPr>
            <w:tcW w:w="8745" w:type="dxa"/>
          </w:tcPr>
          <w:p w:rsidR="008D5807" w:rsidRPr="003C3A70" w:rsidRDefault="008D5807" w:rsidP="008D580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Вивчення окремого предмета має викликати в учнів якомога більше позитивних емоцій, а її змі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ст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 — бути націленим на виховання порядності, старанності, систематичності, послідовності, посидючості і чесності. Приклад вчителя покликаний зіграти важливу роль у формуванні толерантного ставлення до товаришів, незалежно від рівня навчальних досягнень.</w:t>
            </w:r>
          </w:p>
        </w:tc>
      </w:tr>
      <w:tr w:rsidR="008D5807" w:rsidRPr="003C3A70" w:rsidTr="008D5807">
        <w:trPr>
          <w:cantSplit/>
          <w:trHeight w:val="20"/>
        </w:trPr>
        <w:tc>
          <w:tcPr>
            <w:tcW w:w="1543" w:type="dxa"/>
            <w:textDirection w:val="btLr"/>
          </w:tcPr>
          <w:p w:rsidR="008D5807" w:rsidRPr="003C3A70" w:rsidRDefault="008D5807" w:rsidP="008D5807">
            <w:pPr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lastRenderedPageBreak/>
              <w:t>Здоров'я і безпека</w:t>
            </w:r>
          </w:p>
        </w:tc>
        <w:tc>
          <w:tcPr>
            <w:tcW w:w="8745" w:type="dxa"/>
          </w:tcPr>
          <w:p w:rsidR="008D5807" w:rsidRPr="003C3A70" w:rsidRDefault="008D5807" w:rsidP="008D580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Завданням наскрізної лінії є становлення учня як емоційно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ст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ійкого члена суспільства, здатного вести здоровий спосіб життя і формувати навколо себе безпечне життєве середовище. </w:t>
            </w:r>
          </w:p>
          <w:p w:rsidR="008D5807" w:rsidRPr="003C3A70" w:rsidRDefault="008D5807" w:rsidP="008D580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Реалізується через завдання з реальними даними про безпеку і охорону здоров’я (текстові завдання, пов’язані з середовищем дорожнього руху, рухом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п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ішоходів і транспортних засобів). Варто звернути увагу на проблеми, 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пов’язан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 із ризиками для життя і здоров’я. Вирішення проблем, знайдених з «ага-ефектом», пошук оптимальних методів вирішення і розв’язування задач тощо, здатні викликати в учнів чимало радісних емоцій.</w:t>
            </w:r>
          </w:p>
        </w:tc>
      </w:tr>
      <w:tr w:rsidR="008D5807" w:rsidRPr="003C3A70" w:rsidTr="008D5807">
        <w:trPr>
          <w:cantSplit/>
          <w:trHeight w:val="20"/>
        </w:trPr>
        <w:tc>
          <w:tcPr>
            <w:tcW w:w="1543" w:type="dxa"/>
            <w:textDirection w:val="btLr"/>
          </w:tcPr>
          <w:p w:rsidR="008D5807" w:rsidRPr="003C3A70" w:rsidRDefault="008D5807" w:rsidP="008D5807">
            <w:pPr>
              <w:spacing w:after="0" w:line="240" w:lineRule="auto"/>
              <w:ind w:left="113" w:right="1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П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ідприємливість і фінансова грамотність</w:t>
            </w:r>
          </w:p>
        </w:tc>
        <w:tc>
          <w:tcPr>
            <w:tcW w:w="8745" w:type="dxa"/>
          </w:tcPr>
          <w:p w:rsidR="008D5807" w:rsidRPr="003C3A70" w:rsidRDefault="008D5807" w:rsidP="008D580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highlight w:val="white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Наскрі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зна л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інія націлена на розвиток лідерських ініціатив, здатність успішно діяти в технологічному швидкозмінному середовищі, забезпечення кращого розуміння учнями практичних аспектів фінансових питань (здійснення заощаджень, інвестування, запозичення, страхування, кредитування тощо).</w:t>
            </w:r>
          </w:p>
          <w:p w:rsidR="008D5807" w:rsidRPr="003C3A70" w:rsidRDefault="008D5807" w:rsidP="008D5807">
            <w:pPr>
              <w:spacing w:after="0" w:line="240" w:lineRule="auto"/>
              <w:ind w:firstLine="708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Ця наскрі</w:t>
            </w:r>
            <w:proofErr w:type="gramStart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>зна л</w:t>
            </w:r>
            <w:proofErr w:type="gramEnd"/>
            <w:r w:rsidRPr="003C3A70">
              <w:rPr>
                <w:rFonts w:ascii="Times New Roman" w:hAnsi="Times New Roman" w:cs="Times New Roman"/>
                <w:sz w:val="28"/>
                <w:szCs w:val="28"/>
                <w:highlight w:val="white"/>
              </w:rPr>
              <w:t xml:space="preserve">інія пов'язана з розв'язуванням практичних завдань щодо планування господарської діяльності та реальної оцінки власних можливостей, складання сімейного бюджету, формування економного ставлення до природних ресурсів. </w:t>
            </w:r>
          </w:p>
        </w:tc>
      </w:tr>
    </w:tbl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white"/>
        </w:rPr>
      </w:pPr>
      <w:r w:rsidRPr="003C3A70">
        <w:rPr>
          <w:rFonts w:ascii="Times New Roman" w:hAnsi="Times New Roman" w:cs="Times New Roman"/>
          <w:sz w:val="28"/>
          <w:szCs w:val="28"/>
          <w:highlight w:val="white"/>
          <w:lang w:val="uk-UA"/>
        </w:rPr>
        <w:t xml:space="preserve">Необхідною умовою формування компетентностей є діяльнісна спрямованість навчання, яка передбачає постійне включення учнів до різних видів педагогічно доцільної активної навчально-пізнавальної діяльності, а також практична його спрямованість. </w:t>
      </w:r>
      <w:proofErr w:type="gramStart"/>
      <w:r w:rsidRPr="003C3A70">
        <w:rPr>
          <w:rFonts w:ascii="Times New Roman" w:hAnsi="Times New Roman" w:cs="Times New Roman"/>
          <w:sz w:val="28"/>
          <w:szCs w:val="28"/>
          <w:highlight w:val="white"/>
        </w:rPr>
        <w:t>Доц</w:t>
      </w:r>
      <w:proofErr w:type="gramEnd"/>
      <w:r w:rsidRPr="003C3A70">
        <w:rPr>
          <w:rFonts w:ascii="Times New Roman" w:hAnsi="Times New Roman" w:cs="Times New Roman"/>
          <w:sz w:val="28"/>
          <w:szCs w:val="28"/>
          <w:highlight w:val="white"/>
        </w:rPr>
        <w:t>ільно, де це можливо, не лише показувати виникнення факту із практичної ситуації, а й по можливості створювати умови для самостійного виведення нового знання, перевірці його на практиці і встановлення причинно-наслідкових зв’язків шляхом створення проблемних ситуацій, організації спостережень, дослідів та інших видів діяльності. Формуванню ключових компетентностей сприяє встановлення та реалізація в освітньому процесі міжпредметних і внутрішньопредметних зв’язків, а саме: змістов</w:t>
      </w:r>
      <w:proofErr w:type="gramStart"/>
      <w:r w:rsidRPr="003C3A70">
        <w:rPr>
          <w:rFonts w:ascii="Times New Roman" w:hAnsi="Times New Roman" w:cs="Times New Roman"/>
          <w:sz w:val="28"/>
          <w:szCs w:val="28"/>
          <w:highlight w:val="white"/>
        </w:rPr>
        <w:t>о-</w:t>
      </w:r>
      <w:proofErr w:type="gramEnd"/>
      <w:r w:rsidRPr="003C3A70">
        <w:rPr>
          <w:rFonts w:ascii="Times New Roman" w:hAnsi="Times New Roman" w:cs="Times New Roman"/>
          <w:sz w:val="28"/>
          <w:szCs w:val="28"/>
          <w:highlight w:val="white"/>
        </w:rPr>
        <w:t xml:space="preserve">інформаційних, операційно-діяльнісних і організаційно-методичних. Їх використання посилює пізнавальний інтерес учнів до навчання і підвищує рівень їхньої загальної культури, створює умови для систематизації навчального матеріалу і формування наукового світогляду. Учні набувають досвіду застосування знань на практиці та перенесення їх в </w:t>
      </w:r>
      <w:proofErr w:type="gramStart"/>
      <w:r w:rsidRPr="003C3A70">
        <w:rPr>
          <w:rFonts w:ascii="Times New Roman" w:hAnsi="Times New Roman" w:cs="Times New Roman"/>
          <w:sz w:val="28"/>
          <w:szCs w:val="28"/>
          <w:highlight w:val="white"/>
        </w:rPr>
        <w:t>нов</w:t>
      </w:r>
      <w:proofErr w:type="gramEnd"/>
      <w:r w:rsidRPr="003C3A70">
        <w:rPr>
          <w:rFonts w:ascii="Times New Roman" w:hAnsi="Times New Roman" w:cs="Times New Roman"/>
          <w:sz w:val="28"/>
          <w:szCs w:val="28"/>
          <w:highlight w:val="white"/>
        </w:rPr>
        <w:t xml:space="preserve">і ситуації. 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3A70">
        <w:rPr>
          <w:rFonts w:ascii="Times New Roman" w:hAnsi="Times New Roman" w:cs="Times New Roman"/>
          <w:b/>
          <w:i/>
          <w:sz w:val="28"/>
          <w:szCs w:val="28"/>
        </w:rPr>
        <w:t xml:space="preserve">Вимоги до </w:t>
      </w:r>
      <w:proofErr w:type="gramStart"/>
      <w:r w:rsidRPr="003C3A70">
        <w:rPr>
          <w:rFonts w:ascii="Times New Roman" w:hAnsi="Times New Roman" w:cs="Times New Roman"/>
          <w:b/>
          <w:i/>
          <w:sz w:val="28"/>
          <w:szCs w:val="28"/>
        </w:rPr>
        <w:t>осіб</w:t>
      </w:r>
      <w:proofErr w:type="gramEnd"/>
      <w:r w:rsidRPr="003C3A70">
        <w:rPr>
          <w:rFonts w:ascii="Times New Roman" w:hAnsi="Times New Roman" w:cs="Times New Roman"/>
          <w:b/>
          <w:i/>
          <w:sz w:val="28"/>
          <w:szCs w:val="28"/>
        </w:rPr>
        <w:t>, які можуть розпочинати здобуття базової середньої освіти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Базова середня освіта здобувається, як правило,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ісля здобуття початкової освіти. Діти, які здобули початкову освіту на 1 вересня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поточного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навчального року розпочинають здобуття базової середньої освіти цього ж навчального року.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Особи з особливими освітніми потребами можуть розпочинати здобуття базової середньої освіти за інших умов.</w:t>
      </w:r>
    </w:p>
    <w:p w:rsidR="008D5807" w:rsidRPr="003C3A70" w:rsidRDefault="008D5807" w:rsidP="008D5807">
      <w:pPr>
        <w:spacing w:after="0" w:line="240" w:lineRule="auto"/>
        <w:ind w:firstLine="600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Логічна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посл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>ідовність вивчення предметів розкривається у відповідних навчальних програмах.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Основними формами організації освітнього процесу є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ізні типи уроку: </w:t>
      </w:r>
    </w:p>
    <w:p w:rsidR="008D5807" w:rsidRPr="003C3A70" w:rsidRDefault="008D5807" w:rsidP="008D5807">
      <w:pPr>
        <w:numPr>
          <w:ilvl w:val="0"/>
          <w:numId w:val="3"/>
        </w:numPr>
        <w:tabs>
          <w:tab w:val="clear" w:pos="1969"/>
          <w:tab w:val="num" w:pos="960"/>
          <w:tab w:val="left" w:pos="993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формування компетентностей;</w:t>
      </w:r>
    </w:p>
    <w:p w:rsidR="008D5807" w:rsidRPr="003C3A70" w:rsidRDefault="008D5807" w:rsidP="008D5807">
      <w:pPr>
        <w:numPr>
          <w:ilvl w:val="0"/>
          <w:numId w:val="3"/>
        </w:numPr>
        <w:tabs>
          <w:tab w:val="clear" w:pos="1969"/>
          <w:tab w:val="num" w:pos="960"/>
          <w:tab w:val="left" w:pos="993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розвитку компетентностей; </w:t>
      </w:r>
    </w:p>
    <w:p w:rsidR="008D5807" w:rsidRPr="003C3A70" w:rsidRDefault="008D5807" w:rsidP="008D5807">
      <w:pPr>
        <w:numPr>
          <w:ilvl w:val="0"/>
          <w:numId w:val="3"/>
        </w:numPr>
        <w:tabs>
          <w:tab w:val="clear" w:pos="1969"/>
          <w:tab w:val="num" w:pos="960"/>
          <w:tab w:val="left" w:pos="993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C3A70">
        <w:rPr>
          <w:rFonts w:ascii="Times New Roman" w:hAnsi="Times New Roman" w:cs="Times New Roman"/>
          <w:sz w:val="28"/>
          <w:szCs w:val="28"/>
        </w:rPr>
        <w:t>перев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ірки та/або оцінювання досягнення компетентностей; </w:t>
      </w:r>
    </w:p>
    <w:p w:rsidR="008D5807" w:rsidRPr="003C3A70" w:rsidRDefault="008D5807" w:rsidP="008D5807">
      <w:pPr>
        <w:numPr>
          <w:ilvl w:val="0"/>
          <w:numId w:val="3"/>
        </w:numPr>
        <w:tabs>
          <w:tab w:val="clear" w:pos="1969"/>
          <w:tab w:val="num" w:pos="960"/>
          <w:tab w:val="left" w:pos="993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корекції основних компетентностей; </w:t>
      </w:r>
    </w:p>
    <w:p w:rsidR="008D5807" w:rsidRPr="003C3A70" w:rsidRDefault="008D5807" w:rsidP="008D5807">
      <w:pPr>
        <w:numPr>
          <w:ilvl w:val="0"/>
          <w:numId w:val="3"/>
        </w:numPr>
        <w:tabs>
          <w:tab w:val="clear" w:pos="1969"/>
          <w:tab w:val="num" w:pos="960"/>
          <w:tab w:val="left" w:pos="993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lastRenderedPageBreak/>
        <w:t>комбінований урок.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Також формами організації освітнього процесу можуть бути екскурсії, віртуальні подорожі, уроки-семінари, конференції, форуми, спектаклі, брифінги, квести, інтерактивні уроки (урок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и-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«суди», урок-дискусійна група, уроки з навчанням одних учнів іншими), інтегровані уроки, проблемний урок, відео-уроки тощо. 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C3A70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метою засвоєння нового матеріалу та розвитку компетентностей крім уроку проводяться навчально-практичні заняття. Ця форма організації поєднує виконання різних практичних вправ, експериментальних робіт відповідно до змісту окремих предметів, менш регламентована й має акцент на більшій самостійності учнів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експериментальній та практичній діяльності. Досягнуті компетентності учні можуть застосувати на практичних заняттях і заняттях практикуму. Практичне заняття - це така форма організації,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як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ій учням надається можливість застосовувати отримані ними знання у практичній діяльності. Експериментальні завдання, передбачені змістом окремих предметів, виконуються на заняттях із практикуму (виконання експериментально-практичних робіт). Оглядова конференція (для 8-11 класів) передбачає обговорення ключових положень вивченого матеріалу, учнем розкриваються нові узагальнюючі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ідходи до його аналізу. Оглядова конференція може бути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комплексною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>, тобто реалізувати міжпредметні зв'язки в узагальненні й систематизації навчального матеріалу. Оглядова екскурсія припускає цілеспрямоване ознайомлення учнів з об'єктами та спостереження процесів з метою відновити та систематизувати раніше отримані знання.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Функцію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перев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>ірки та/або оцінювання досягнення компетентностей виконує навчально-практичне заняття. Учні одержують конкретні завдання, з виконання яких звітують перед вчителем. Практичні заняття та заняття практикуму також можуть будуватися з метою реалізації контрольних функцій освітнього процесу. На цих заняттях учні самостійно виготовляють вироби, проводять виміри та звітують за виконану роботу.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Можливо проводити заняття в малих групах, бригадах і ланках (у тому числі робота учнів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парах змінного складу) за умови, що окремі учні виконують роботу бригадирів, консультантів, тобто тих, хто навчає малу групу. 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bCs/>
          <w:sz w:val="28"/>
          <w:szCs w:val="28"/>
        </w:rPr>
        <w:t>Екскурсії</w:t>
      </w:r>
      <w:r w:rsidRPr="003C3A7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першу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чергу покликані показати учням практичне застосування знань, отриманих при вивченні змісту окремих предметів (можливо поєднувати зі збором учнями по ходу екскурсії матеріалу для виконання визначених завдань). 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bCs/>
          <w:sz w:val="28"/>
          <w:szCs w:val="28"/>
        </w:rPr>
        <w:t>Учні можуть самостійно знімати та монтувати відеофільми (</w:t>
      </w:r>
      <w:proofErr w:type="gramStart"/>
      <w:r w:rsidRPr="003C3A70">
        <w:rPr>
          <w:rFonts w:ascii="Times New Roman" w:hAnsi="Times New Roman" w:cs="Times New Roman"/>
          <w:bCs/>
          <w:sz w:val="28"/>
          <w:szCs w:val="28"/>
        </w:rPr>
        <w:t>п</w:t>
      </w:r>
      <w:proofErr w:type="gramEnd"/>
      <w:r w:rsidRPr="003C3A70">
        <w:rPr>
          <w:rFonts w:ascii="Times New Roman" w:hAnsi="Times New Roman" w:cs="Times New Roman"/>
          <w:bCs/>
          <w:sz w:val="28"/>
          <w:szCs w:val="28"/>
        </w:rPr>
        <w:t xml:space="preserve">ід час відео-уроку) за умови самостійного розроблення сюжету фільму, </w:t>
      </w:r>
      <w:r w:rsidRPr="003C3A70">
        <w:rPr>
          <w:rFonts w:ascii="Times New Roman" w:hAnsi="Times New Roman" w:cs="Times New Roman"/>
          <w:sz w:val="28"/>
          <w:szCs w:val="28"/>
        </w:rPr>
        <w:t>підбору матеріалу, виконують самостійно розподілені ролі та аналізують виконану роботу.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Форми організації освітнього процесу можуть уточнюватись та розширюватись у змі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>і окремих предметів за умови виконання державних вимог Державного стандарту та окремих предметів протягом навчального року.</w:t>
      </w:r>
    </w:p>
    <w:p w:rsidR="008D5807" w:rsidRPr="003C3A70" w:rsidRDefault="008D5807" w:rsidP="008D580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Вибі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форм і методів навчання вчитель визначає самостійно, враховуючи конкретні умови роботи, забезпечуючи водночас досягнення конкретних очікуваних результатів, зазначених у навчальних програмах окремих предметів.</w:t>
      </w:r>
    </w:p>
    <w:p w:rsidR="008D5807" w:rsidRPr="003C3A70" w:rsidRDefault="008D5807" w:rsidP="008D5807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3743F1" w:rsidRDefault="003743F1" w:rsidP="008D5807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954950" w:rsidRDefault="00954950" w:rsidP="008D5807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954950" w:rsidRPr="003C3A70" w:rsidRDefault="00954950" w:rsidP="008D5807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3A70">
        <w:rPr>
          <w:rFonts w:ascii="Times New Roman" w:hAnsi="Times New Roman" w:cs="Times New Roman"/>
          <w:b/>
          <w:i/>
          <w:sz w:val="28"/>
          <w:szCs w:val="28"/>
        </w:rPr>
        <w:lastRenderedPageBreak/>
        <w:t>Опис та інструменти системи внутрішнього забезпечення якості освіти</w:t>
      </w:r>
    </w:p>
    <w:p w:rsidR="008D5807" w:rsidRPr="003C3A70" w:rsidRDefault="008D5807" w:rsidP="008D5807">
      <w:pPr>
        <w:shd w:val="clear" w:color="auto" w:fill="FFFFFF"/>
        <w:spacing w:after="0" w:line="240" w:lineRule="auto"/>
        <w:ind w:firstLine="600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Система внутрішнього забезпечення якості складається з наступних компоненті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>:</w:t>
      </w:r>
    </w:p>
    <w:p w:rsidR="008D5807" w:rsidRPr="003C3A70" w:rsidRDefault="008D5807" w:rsidP="008D5807">
      <w:pPr>
        <w:numPr>
          <w:ilvl w:val="0"/>
          <w:numId w:val="4"/>
        </w:numPr>
        <w:shd w:val="clear" w:color="auto" w:fill="FFFFFF"/>
        <w:tabs>
          <w:tab w:val="clear" w:pos="1969"/>
          <w:tab w:val="left" w:pos="960"/>
          <w:tab w:val="left" w:pos="1134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кадрове забезпечення освітньої діяльності;</w:t>
      </w:r>
    </w:p>
    <w:p w:rsidR="008D5807" w:rsidRPr="003C3A70" w:rsidRDefault="008D5807" w:rsidP="008D5807">
      <w:pPr>
        <w:numPr>
          <w:ilvl w:val="0"/>
          <w:numId w:val="4"/>
        </w:numPr>
        <w:shd w:val="clear" w:color="auto" w:fill="FFFFFF"/>
        <w:tabs>
          <w:tab w:val="clear" w:pos="1969"/>
          <w:tab w:val="left" w:pos="960"/>
          <w:tab w:val="left" w:pos="1134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навчально-методичне забезпечення освітньої діяльності;</w:t>
      </w:r>
    </w:p>
    <w:p w:rsidR="008D5807" w:rsidRPr="003C3A70" w:rsidRDefault="008D5807" w:rsidP="008D5807">
      <w:pPr>
        <w:numPr>
          <w:ilvl w:val="0"/>
          <w:numId w:val="4"/>
        </w:numPr>
        <w:shd w:val="clear" w:color="auto" w:fill="FFFFFF"/>
        <w:tabs>
          <w:tab w:val="clear" w:pos="1969"/>
          <w:tab w:val="left" w:pos="960"/>
          <w:tab w:val="left" w:pos="1134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матеріально-технічне забезпечення освітньої діяльності;</w:t>
      </w:r>
    </w:p>
    <w:p w:rsidR="008D5807" w:rsidRPr="003C3A70" w:rsidRDefault="008D5807" w:rsidP="008D5807">
      <w:pPr>
        <w:numPr>
          <w:ilvl w:val="0"/>
          <w:numId w:val="4"/>
        </w:numPr>
        <w:shd w:val="clear" w:color="auto" w:fill="FFFFFF"/>
        <w:tabs>
          <w:tab w:val="clear" w:pos="1969"/>
          <w:tab w:val="left" w:pos="960"/>
          <w:tab w:val="left" w:pos="1134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якість проведення навчальних занять;</w:t>
      </w:r>
    </w:p>
    <w:p w:rsidR="008D5807" w:rsidRPr="003C3A70" w:rsidRDefault="008D5807" w:rsidP="008D5807">
      <w:pPr>
        <w:numPr>
          <w:ilvl w:val="0"/>
          <w:numId w:val="4"/>
        </w:numPr>
        <w:shd w:val="clear" w:color="auto" w:fill="FFFFFF"/>
        <w:tabs>
          <w:tab w:val="clear" w:pos="1969"/>
          <w:tab w:val="left" w:pos="960"/>
          <w:tab w:val="left" w:pos="1134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моніторинг досягнення учнями результатів навчання (компетентностей).</w:t>
      </w:r>
    </w:p>
    <w:p w:rsidR="008D5807" w:rsidRPr="003C3A70" w:rsidRDefault="008D5807" w:rsidP="008D5807">
      <w:pPr>
        <w:numPr>
          <w:ilvl w:val="0"/>
          <w:numId w:val="4"/>
        </w:numPr>
        <w:shd w:val="clear" w:color="auto" w:fill="FFFFFF"/>
        <w:tabs>
          <w:tab w:val="clear" w:pos="1969"/>
          <w:tab w:val="left" w:pos="960"/>
          <w:tab w:val="left" w:pos="1134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Завдання системи внутрішнього забезпечення якості освіти:</w:t>
      </w:r>
    </w:p>
    <w:p w:rsidR="008D5807" w:rsidRPr="003C3A70" w:rsidRDefault="008D5807" w:rsidP="008D5807">
      <w:pPr>
        <w:numPr>
          <w:ilvl w:val="0"/>
          <w:numId w:val="4"/>
        </w:numPr>
        <w:shd w:val="clear" w:color="auto" w:fill="FFFFFF"/>
        <w:tabs>
          <w:tab w:val="clear" w:pos="1969"/>
          <w:tab w:val="left" w:pos="960"/>
          <w:tab w:val="left" w:pos="1134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3C3A70">
        <w:rPr>
          <w:rFonts w:ascii="Times New Roman" w:hAnsi="Times New Roman" w:cs="Times New Roman"/>
          <w:sz w:val="28"/>
          <w:szCs w:val="28"/>
        </w:rPr>
        <w:t>оновлення методичної бази освітньої діяльності;</w:t>
      </w:r>
    </w:p>
    <w:p w:rsidR="008D5807" w:rsidRPr="003C3A70" w:rsidRDefault="008D5807" w:rsidP="008D5807">
      <w:pPr>
        <w:numPr>
          <w:ilvl w:val="0"/>
          <w:numId w:val="4"/>
        </w:numPr>
        <w:shd w:val="clear" w:color="auto" w:fill="FFFFFF"/>
        <w:tabs>
          <w:tab w:val="clear" w:pos="1969"/>
          <w:tab w:val="left" w:pos="960"/>
          <w:tab w:val="left" w:pos="1134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3C3A70">
        <w:rPr>
          <w:rFonts w:ascii="Times New Roman" w:hAnsi="Times New Roman" w:cs="Times New Roman"/>
          <w:sz w:val="28"/>
          <w:szCs w:val="28"/>
        </w:rPr>
        <w:t>контроль за виконанням навчальних плані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та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 xml:space="preserve"> освітньої програми, якістю знань, умінь і навичок учнів, розробка рекомендацій щодо їх покращення;</w:t>
      </w:r>
    </w:p>
    <w:p w:rsidR="008D5807" w:rsidRPr="003C3A70" w:rsidRDefault="008D5807" w:rsidP="008D5807">
      <w:pPr>
        <w:numPr>
          <w:ilvl w:val="0"/>
          <w:numId w:val="4"/>
        </w:numPr>
        <w:shd w:val="clear" w:color="auto" w:fill="FFFFFF"/>
        <w:tabs>
          <w:tab w:val="clear" w:pos="1969"/>
          <w:tab w:val="left" w:pos="960"/>
          <w:tab w:val="left" w:pos="1134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моніторинг та оптимізація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>іально-психологічного середовища закладу освіти;</w:t>
      </w:r>
    </w:p>
    <w:p w:rsidR="008D5807" w:rsidRPr="003C3A70" w:rsidRDefault="008D5807" w:rsidP="008D5807">
      <w:pPr>
        <w:numPr>
          <w:ilvl w:val="0"/>
          <w:numId w:val="4"/>
        </w:numPr>
        <w:shd w:val="clear" w:color="auto" w:fill="FFFFFF"/>
        <w:tabs>
          <w:tab w:val="clear" w:pos="1969"/>
          <w:tab w:val="left" w:pos="960"/>
          <w:tab w:val="left" w:pos="1134"/>
        </w:tabs>
        <w:spacing w:after="0" w:line="240" w:lineRule="auto"/>
        <w:ind w:left="0" w:firstLine="960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створення необхідних умов для </w:t>
      </w:r>
      <w:proofErr w:type="gramStart"/>
      <w:r w:rsidRPr="003C3A7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>ідвищення фахового кваліфікаційного рівня педагогічних працівників.</w:t>
      </w: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743F1" w:rsidRPr="003C3A70" w:rsidRDefault="003743F1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743F1" w:rsidRPr="003C3A70" w:rsidRDefault="003743F1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743F1" w:rsidRPr="003C3A70" w:rsidRDefault="003743F1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743F1" w:rsidRPr="003C3A70" w:rsidRDefault="003743F1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743F1" w:rsidRPr="003C3A70" w:rsidRDefault="003743F1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743F1" w:rsidRPr="003C3A70" w:rsidRDefault="003743F1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743F1" w:rsidRPr="003C3A70" w:rsidRDefault="003743F1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743F1" w:rsidRPr="003C3A70" w:rsidRDefault="003743F1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ДОДАТОК 1</w:t>
      </w: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3C3A70">
        <w:rPr>
          <w:rFonts w:ascii="Times New Roman" w:hAnsi="Times New Roman" w:cs="Times New Roman"/>
          <w:b/>
          <w:bCs/>
          <w:i/>
          <w:sz w:val="28"/>
          <w:szCs w:val="28"/>
        </w:rPr>
        <w:t>Робочий навчальний план для 5-</w:t>
      </w:r>
      <w:r w:rsidR="00F0704B" w:rsidRPr="003C3A70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7</w:t>
      </w:r>
      <w:r w:rsidRPr="003C3A70">
        <w:rPr>
          <w:rFonts w:ascii="Times New Roman" w:hAnsi="Times New Roman" w:cs="Times New Roman"/>
          <w:b/>
          <w:bCs/>
          <w:i/>
          <w:sz w:val="28"/>
          <w:szCs w:val="28"/>
        </w:rPr>
        <w:t>-х класі</w:t>
      </w:r>
      <w:proofErr w:type="gramStart"/>
      <w:r w:rsidRPr="003C3A70">
        <w:rPr>
          <w:rFonts w:ascii="Times New Roman" w:hAnsi="Times New Roman" w:cs="Times New Roman"/>
          <w:b/>
          <w:bCs/>
          <w:i/>
          <w:sz w:val="28"/>
          <w:szCs w:val="28"/>
        </w:rPr>
        <w:t>в</w:t>
      </w:r>
      <w:proofErr w:type="gramEnd"/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3C3A70">
        <w:rPr>
          <w:rFonts w:ascii="Times New Roman" w:hAnsi="Times New Roman" w:cs="Times New Roman"/>
          <w:b/>
          <w:bCs/>
          <w:i/>
          <w:sz w:val="28"/>
          <w:szCs w:val="28"/>
        </w:rPr>
        <w:t>ш</w:t>
      </w:r>
      <w:r w:rsidR="00954950">
        <w:rPr>
          <w:rFonts w:ascii="Times New Roman" w:hAnsi="Times New Roman" w:cs="Times New Roman"/>
          <w:b/>
          <w:bCs/>
          <w:i/>
          <w:sz w:val="28"/>
          <w:szCs w:val="28"/>
        </w:rPr>
        <w:t>коли І-ІІІ ступенів № 280 на 20</w:t>
      </w:r>
      <w:r w:rsidR="00954950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20</w:t>
      </w:r>
      <w:r w:rsidRPr="003C3A70">
        <w:rPr>
          <w:rFonts w:ascii="Times New Roman" w:hAnsi="Times New Roman" w:cs="Times New Roman"/>
          <w:b/>
          <w:bCs/>
          <w:i/>
          <w:sz w:val="28"/>
          <w:szCs w:val="28"/>
        </w:rPr>
        <w:t>/20</w:t>
      </w:r>
      <w:r w:rsidRPr="003C3A70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2</w:t>
      </w:r>
      <w:r w:rsidR="00954950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1</w:t>
      </w:r>
      <w:r w:rsidRPr="003C3A70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н. р.</w:t>
      </w:r>
    </w:p>
    <w:p w:rsidR="008D5807" w:rsidRPr="003C3A70" w:rsidRDefault="008D5807" w:rsidP="008D5807">
      <w:pPr>
        <w:spacing w:after="0" w:line="240" w:lineRule="auto"/>
        <w:ind w:left="-57" w:right="57"/>
        <w:jc w:val="right"/>
        <w:outlineLvl w:val="0"/>
        <w:rPr>
          <w:rFonts w:ascii="Times New Roman" w:hAnsi="Times New Roman" w:cs="Times New Roman"/>
          <w:i/>
          <w:sz w:val="24"/>
        </w:rPr>
      </w:pPr>
      <w:proofErr w:type="gramStart"/>
      <w:r w:rsidRPr="003C3A70">
        <w:rPr>
          <w:rFonts w:ascii="Times New Roman" w:hAnsi="Times New Roman" w:cs="Times New Roman"/>
          <w:bCs/>
          <w:i/>
          <w:sz w:val="24"/>
          <w:szCs w:val="28"/>
        </w:rPr>
        <w:t xml:space="preserve">(додаток № 10 </w:t>
      </w:r>
      <w:r w:rsidRPr="003C3A70">
        <w:rPr>
          <w:rFonts w:ascii="Times New Roman" w:hAnsi="Times New Roman" w:cs="Times New Roman"/>
          <w:i/>
          <w:sz w:val="24"/>
        </w:rPr>
        <w:t xml:space="preserve">Типової освітньої програми закладів загальної середньої освіти ІІ ступеня </w:t>
      </w:r>
      <w:proofErr w:type="gramEnd"/>
    </w:p>
    <w:p w:rsidR="008D5807" w:rsidRPr="003C3A70" w:rsidRDefault="008D5807" w:rsidP="008D5807">
      <w:pPr>
        <w:spacing w:after="0" w:line="240" w:lineRule="auto"/>
        <w:ind w:left="-57" w:right="57"/>
        <w:jc w:val="center"/>
        <w:outlineLvl w:val="0"/>
        <w:rPr>
          <w:rFonts w:ascii="Times New Roman" w:hAnsi="Times New Roman" w:cs="Times New Roman"/>
          <w:i/>
          <w:sz w:val="24"/>
        </w:rPr>
      </w:pPr>
      <w:r w:rsidRPr="003C3A70">
        <w:rPr>
          <w:rFonts w:ascii="Times New Roman" w:hAnsi="Times New Roman" w:cs="Times New Roman"/>
          <w:i/>
          <w:sz w:val="24"/>
        </w:rPr>
        <w:t xml:space="preserve"> (наказ МОН України від 20.04.2018 № 405)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494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49"/>
        <w:gridCol w:w="669"/>
        <w:gridCol w:w="2822"/>
        <w:gridCol w:w="1546"/>
        <w:gridCol w:w="1695"/>
        <w:gridCol w:w="1691"/>
      </w:tblGrid>
      <w:tr w:rsidR="008D5807" w:rsidRPr="003C3A70" w:rsidTr="008D5807">
        <w:trPr>
          <w:trHeight w:val="327"/>
        </w:trPr>
        <w:tc>
          <w:tcPr>
            <w:tcW w:w="1189" w:type="pct"/>
            <w:gridSpan w:val="2"/>
            <w:vMerge w:val="restar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Освітні галузі</w:t>
            </w:r>
          </w:p>
        </w:tc>
        <w:tc>
          <w:tcPr>
            <w:tcW w:w="1387" w:type="pct"/>
            <w:vMerge w:val="restar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Навчальні предмети</w:t>
            </w:r>
          </w:p>
        </w:tc>
        <w:tc>
          <w:tcPr>
            <w:tcW w:w="2424" w:type="pct"/>
            <w:gridSpan w:val="3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Кількість годин на тиждень у класах</w:t>
            </w:r>
          </w:p>
        </w:tc>
      </w:tr>
      <w:tr w:rsidR="008D5807" w:rsidRPr="003C3A70" w:rsidTr="008D5807">
        <w:trPr>
          <w:trHeight w:val="297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387" w:type="pct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 xml:space="preserve">5-а, б 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  <w:lang w:val="uk-UA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6-а, б</w:t>
            </w:r>
          </w:p>
        </w:tc>
        <w:tc>
          <w:tcPr>
            <w:tcW w:w="831" w:type="pct"/>
          </w:tcPr>
          <w:p w:rsidR="008D5807" w:rsidRPr="0095495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  <w:lang w:val="uk-UA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7-а, б</w:t>
            </w:r>
            <w:r w:rsidR="00954950">
              <w:rPr>
                <w:rFonts w:ascii="Times New Roman" w:hAnsi="Times New Roman" w:cs="Times New Roman"/>
                <w:b/>
                <w:sz w:val="24"/>
                <w:szCs w:val="28"/>
                <w:lang w:val="uk-UA"/>
              </w:rPr>
              <w:t>, в</w:t>
            </w:r>
          </w:p>
        </w:tc>
      </w:tr>
      <w:tr w:rsidR="008D5807" w:rsidRPr="003C3A70" w:rsidTr="008D5807">
        <w:trPr>
          <w:trHeight w:val="268"/>
        </w:trPr>
        <w:tc>
          <w:tcPr>
            <w:tcW w:w="1189" w:type="pct"/>
            <w:gridSpan w:val="2"/>
            <w:vMerge w:val="restar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Мови і літератури</w:t>
            </w: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 xml:space="preserve">Українська мова 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3,5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3,5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2,5+1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Українська література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Перша іноземна мова (</w:t>
            </w:r>
            <w:proofErr w:type="gramStart"/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англ</w:t>
            </w:r>
            <w:proofErr w:type="gramEnd"/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ійська мова)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proofErr w:type="gramStart"/>
            <w:r w:rsidRPr="003C3A70">
              <w:rPr>
                <w:rFonts w:ascii="Times New Roman" w:hAnsi="Times New Roman" w:cs="Times New Roman"/>
                <w:sz w:val="24"/>
                <w:szCs w:val="28"/>
              </w:rPr>
              <w:t xml:space="preserve">Друга іноземна мова (німецька мова </w:t>
            </w:r>
            <w:proofErr w:type="gramEnd"/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Зарубіжна література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trHeight w:val="268"/>
        </w:trPr>
        <w:tc>
          <w:tcPr>
            <w:tcW w:w="1189" w:type="pct"/>
            <w:gridSpan w:val="2"/>
            <w:vMerge w:val="restar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Суспільство-знавство</w:t>
            </w: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Історія України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Всесвітня історія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 xml:space="preserve">Основи правознавства 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</w:tr>
      <w:tr w:rsidR="008D5807" w:rsidRPr="003C3A70" w:rsidTr="008D5807">
        <w:trPr>
          <w:trHeight w:val="268"/>
        </w:trPr>
        <w:tc>
          <w:tcPr>
            <w:tcW w:w="1189" w:type="pct"/>
            <w:gridSpan w:val="2"/>
            <w:vMerge w:val="restar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Мистецтво</w:t>
            </w: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Музичне мистецтво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Образотворче мистецтво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Мистецтво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</w:tr>
      <w:tr w:rsidR="008D5807" w:rsidRPr="003C3A70" w:rsidTr="008D5807">
        <w:trPr>
          <w:trHeight w:val="268"/>
        </w:trPr>
        <w:tc>
          <w:tcPr>
            <w:tcW w:w="1189" w:type="pct"/>
            <w:gridSpan w:val="2"/>
            <w:vMerge w:val="restar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Математика</w:t>
            </w: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Математика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4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Алгебра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Геометрія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trHeight w:val="268"/>
        </w:trPr>
        <w:tc>
          <w:tcPr>
            <w:tcW w:w="1189" w:type="pct"/>
            <w:gridSpan w:val="2"/>
            <w:vMerge w:val="restar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Природознавство</w:t>
            </w: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Природознавство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proofErr w:type="gramStart"/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Б</w:t>
            </w:r>
            <w:proofErr w:type="gramEnd"/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іологія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Географія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Фізика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Хімія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-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1,5</w:t>
            </w:r>
          </w:p>
        </w:tc>
      </w:tr>
      <w:tr w:rsidR="008D5807" w:rsidRPr="003C3A70" w:rsidTr="008D5807">
        <w:trPr>
          <w:trHeight w:val="268"/>
        </w:trPr>
        <w:tc>
          <w:tcPr>
            <w:tcW w:w="1189" w:type="pct"/>
            <w:gridSpan w:val="2"/>
            <w:vMerge w:val="restar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Технології</w:t>
            </w: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Трудове навчання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Інформатика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trHeight w:val="268"/>
        </w:trPr>
        <w:tc>
          <w:tcPr>
            <w:tcW w:w="1189" w:type="pct"/>
            <w:gridSpan w:val="2"/>
            <w:vMerge w:val="restar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Здоров’я і фізична культура</w:t>
            </w: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Основи здоров’я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trHeight w:val="143"/>
        </w:trPr>
        <w:tc>
          <w:tcPr>
            <w:tcW w:w="1189" w:type="pct"/>
            <w:gridSpan w:val="2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387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Фізична культура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3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3</w:t>
            </w:r>
          </w:p>
        </w:tc>
      </w:tr>
      <w:tr w:rsidR="008D5807" w:rsidRPr="003C3A70" w:rsidTr="008D5807">
        <w:trPr>
          <w:trHeight w:val="268"/>
        </w:trPr>
        <w:tc>
          <w:tcPr>
            <w:tcW w:w="2576" w:type="pct"/>
            <w:gridSpan w:val="3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Разом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25,5+3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28,5+3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30+3</w:t>
            </w:r>
          </w:p>
        </w:tc>
      </w:tr>
      <w:tr w:rsidR="008D5807" w:rsidRPr="003C3A70" w:rsidTr="008D5807">
        <w:trPr>
          <w:trHeight w:val="343"/>
        </w:trPr>
        <w:tc>
          <w:tcPr>
            <w:tcW w:w="5000" w:type="pct"/>
            <w:gridSpan w:val="6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Додатковий час на предмети, факультативи, індивідуальні заняття та консультації</w:t>
            </w:r>
          </w:p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10"/>
                <w:szCs w:val="24"/>
              </w:rPr>
            </w:pPr>
          </w:p>
        </w:tc>
      </w:tr>
      <w:tr w:rsidR="008D5807" w:rsidRPr="003C3A70" w:rsidTr="008D5807">
        <w:trPr>
          <w:trHeight w:val="268"/>
        </w:trPr>
        <w:tc>
          <w:tcPr>
            <w:tcW w:w="2576" w:type="pct"/>
            <w:gridSpan w:val="3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Разом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2,5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3,5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trHeight w:val="268"/>
        </w:trPr>
        <w:tc>
          <w:tcPr>
            <w:tcW w:w="2576" w:type="pct"/>
            <w:gridSpan w:val="3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Етика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8D5807" w:rsidRPr="003C3A70" w:rsidTr="008D5807">
        <w:trPr>
          <w:trHeight w:val="268"/>
        </w:trPr>
        <w:tc>
          <w:tcPr>
            <w:tcW w:w="2576" w:type="pct"/>
            <w:gridSpan w:val="3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Мій Киї</w:t>
            </w:r>
            <w:proofErr w:type="gramStart"/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</w:p>
        </w:tc>
      </w:tr>
      <w:tr w:rsidR="008D5807" w:rsidRPr="003C3A70" w:rsidTr="008D5807">
        <w:trPr>
          <w:trHeight w:val="268"/>
        </w:trPr>
        <w:tc>
          <w:tcPr>
            <w:tcW w:w="2576" w:type="pct"/>
            <w:gridSpan w:val="3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 xml:space="preserve">Індивідуальні заняття (математика) 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0,5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0,5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8D5807" w:rsidRPr="003C3A70" w:rsidTr="008D5807">
        <w:trPr>
          <w:trHeight w:val="268"/>
        </w:trPr>
        <w:tc>
          <w:tcPr>
            <w:tcW w:w="860" w:type="pct"/>
            <w:vMerge w:val="restar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Факультатив</w:t>
            </w:r>
          </w:p>
        </w:tc>
        <w:tc>
          <w:tcPr>
            <w:tcW w:w="1716" w:type="pct"/>
            <w:gridSpan w:val="2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українська мова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</w:tr>
      <w:tr w:rsidR="008D5807" w:rsidRPr="003C3A70" w:rsidTr="008D5807">
        <w:trPr>
          <w:trHeight w:val="268"/>
        </w:trPr>
        <w:tc>
          <w:tcPr>
            <w:tcW w:w="860" w:type="pct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6" w:type="pct"/>
            <w:gridSpan w:val="2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математика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831" w:type="pct"/>
          </w:tcPr>
          <w:p w:rsidR="008D5807" w:rsidRPr="003C3A70" w:rsidRDefault="003743F1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  <w:lang w:val="uk-UA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  <w:lang w:val="uk-UA"/>
              </w:rPr>
              <w:t>1</w:t>
            </w:r>
          </w:p>
        </w:tc>
      </w:tr>
      <w:tr w:rsidR="008D5807" w:rsidRPr="003C3A70" w:rsidTr="008D5807">
        <w:trPr>
          <w:trHeight w:val="268"/>
        </w:trPr>
        <w:tc>
          <w:tcPr>
            <w:tcW w:w="860" w:type="pct"/>
            <w:vMerge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6" w:type="pct"/>
            <w:gridSpan w:val="2"/>
            <w:shd w:val="clear" w:color="auto" w:fill="auto"/>
          </w:tcPr>
          <w:p w:rsidR="008D5807" w:rsidRPr="003C3A70" w:rsidRDefault="00954950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="00F0704B" w:rsidRPr="003C3A70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сторія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України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trHeight w:val="268"/>
        </w:trPr>
        <w:tc>
          <w:tcPr>
            <w:tcW w:w="2576" w:type="pct"/>
            <w:gridSpan w:val="3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Гранично допустиме навчальне навантаження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28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31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32</w:t>
            </w:r>
          </w:p>
        </w:tc>
      </w:tr>
      <w:tr w:rsidR="008D5807" w:rsidRPr="003C3A70" w:rsidTr="008D5807">
        <w:trPr>
          <w:trHeight w:val="333"/>
        </w:trPr>
        <w:tc>
          <w:tcPr>
            <w:tcW w:w="2576" w:type="pct"/>
            <w:gridSpan w:val="3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Всього (без урахування поділу класів на групи)</w:t>
            </w:r>
          </w:p>
        </w:tc>
        <w:tc>
          <w:tcPr>
            <w:tcW w:w="760" w:type="pct"/>
            <w:shd w:val="clear" w:color="auto" w:fill="auto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28+3</w:t>
            </w:r>
          </w:p>
        </w:tc>
        <w:tc>
          <w:tcPr>
            <w:tcW w:w="833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31+3</w:t>
            </w:r>
          </w:p>
        </w:tc>
        <w:tc>
          <w:tcPr>
            <w:tcW w:w="831" w:type="pct"/>
          </w:tcPr>
          <w:p w:rsidR="008D5807" w:rsidRPr="003C3A70" w:rsidRDefault="008D5807" w:rsidP="008D580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32+ 3</w:t>
            </w:r>
          </w:p>
        </w:tc>
      </w:tr>
    </w:tbl>
    <w:p w:rsidR="008D5807" w:rsidRPr="003C3A70" w:rsidRDefault="008D5807" w:rsidP="008D5807">
      <w:pPr>
        <w:pStyle w:val="a7"/>
        <w:ind w:right="57"/>
        <w:jc w:val="left"/>
        <w:outlineLvl w:val="0"/>
        <w:rPr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ind w:right="57"/>
        <w:outlineLvl w:val="0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                     </w:t>
      </w:r>
    </w:p>
    <w:p w:rsidR="008D5807" w:rsidRPr="003C3A70" w:rsidRDefault="008D5807" w:rsidP="008D5807">
      <w:pPr>
        <w:spacing w:after="0" w:line="240" w:lineRule="auto"/>
        <w:ind w:right="57"/>
        <w:outlineLvl w:val="0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      Директор школи                                          І</w:t>
      </w:r>
      <w:r w:rsidRPr="003C3A70">
        <w:rPr>
          <w:rFonts w:ascii="Times New Roman" w:hAnsi="Times New Roman" w:cs="Times New Roman"/>
          <w:sz w:val="28"/>
          <w:szCs w:val="28"/>
          <w:lang w:val="uk-UA"/>
        </w:rPr>
        <w:t xml:space="preserve">нна </w:t>
      </w:r>
      <w:r w:rsidRPr="003C3A70">
        <w:rPr>
          <w:rFonts w:ascii="Times New Roman" w:hAnsi="Times New Roman" w:cs="Times New Roman"/>
          <w:sz w:val="28"/>
          <w:szCs w:val="28"/>
        </w:rPr>
        <w:t>КОНОБАСЬ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8D5807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954950" w:rsidRDefault="00954950" w:rsidP="008D5807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954950" w:rsidRPr="003C3A70" w:rsidRDefault="00954950" w:rsidP="008D5807">
      <w:p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3C3A70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ДОДАТОК 2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3C3A70">
        <w:rPr>
          <w:rFonts w:ascii="Times New Roman" w:hAnsi="Times New Roman" w:cs="Times New Roman"/>
          <w:b/>
          <w:bCs/>
          <w:i/>
          <w:sz w:val="28"/>
          <w:szCs w:val="28"/>
        </w:rPr>
        <w:t>Робочий навчальний план для 8-9-х класі</w:t>
      </w:r>
      <w:proofErr w:type="gramStart"/>
      <w:r w:rsidRPr="003C3A70">
        <w:rPr>
          <w:rFonts w:ascii="Times New Roman" w:hAnsi="Times New Roman" w:cs="Times New Roman"/>
          <w:b/>
          <w:bCs/>
          <w:i/>
          <w:sz w:val="28"/>
          <w:szCs w:val="28"/>
        </w:rPr>
        <w:t>в</w:t>
      </w:r>
      <w:proofErr w:type="gramEnd"/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3C3A70">
        <w:rPr>
          <w:rFonts w:ascii="Times New Roman" w:hAnsi="Times New Roman" w:cs="Times New Roman"/>
          <w:b/>
          <w:bCs/>
          <w:i/>
          <w:sz w:val="28"/>
          <w:szCs w:val="28"/>
        </w:rPr>
        <w:t>ш</w:t>
      </w:r>
      <w:r w:rsidR="00954950">
        <w:rPr>
          <w:rFonts w:ascii="Times New Roman" w:hAnsi="Times New Roman" w:cs="Times New Roman"/>
          <w:b/>
          <w:bCs/>
          <w:i/>
          <w:sz w:val="28"/>
          <w:szCs w:val="28"/>
        </w:rPr>
        <w:t>коли І-ІІІ ступенів № 280 на 20</w:t>
      </w:r>
      <w:r w:rsidR="00954950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20</w:t>
      </w:r>
      <w:r w:rsidRPr="003C3A70">
        <w:rPr>
          <w:rFonts w:ascii="Times New Roman" w:hAnsi="Times New Roman" w:cs="Times New Roman"/>
          <w:b/>
          <w:bCs/>
          <w:i/>
          <w:sz w:val="28"/>
          <w:szCs w:val="28"/>
        </w:rPr>
        <w:t>/20</w:t>
      </w:r>
      <w:r w:rsidR="00954950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21</w:t>
      </w:r>
      <w:r w:rsidRPr="003C3A70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н. р.</w:t>
      </w:r>
    </w:p>
    <w:p w:rsidR="008D5807" w:rsidRPr="003C3A70" w:rsidRDefault="008D5807" w:rsidP="008D5807">
      <w:pPr>
        <w:spacing w:after="0" w:line="240" w:lineRule="auto"/>
        <w:ind w:left="-57" w:right="57"/>
        <w:jc w:val="right"/>
        <w:outlineLvl w:val="0"/>
        <w:rPr>
          <w:rFonts w:ascii="Times New Roman" w:hAnsi="Times New Roman" w:cs="Times New Roman"/>
          <w:i/>
          <w:sz w:val="24"/>
        </w:rPr>
      </w:pPr>
      <w:r w:rsidRPr="003C3A70">
        <w:rPr>
          <w:rFonts w:ascii="Times New Roman" w:hAnsi="Times New Roman" w:cs="Times New Roman"/>
          <w:i/>
          <w:sz w:val="32"/>
          <w:szCs w:val="28"/>
        </w:rPr>
        <w:t xml:space="preserve"> </w:t>
      </w:r>
      <w:proofErr w:type="gramStart"/>
      <w:r w:rsidRPr="003C3A70">
        <w:rPr>
          <w:rFonts w:ascii="Times New Roman" w:hAnsi="Times New Roman" w:cs="Times New Roman"/>
          <w:i/>
          <w:sz w:val="24"/>
          <w:szCs w:val="24"/>
        </w:rPr>
        <w:t xml:space="preserve">(Додаток № 8 </w:t>
      </w:r>
      <w:r w:rsidRPr="003C3A70">
        <w:rPr>
          <w:rFonts w:ascii="Times New Roman" w:hAnsi="Times New Roman" w:cs="Times New Roman"/>
          <w:i/>
          <w:sz w:val="24"/>
        </w:rPr>
        <w:t xml:space="preserve">Типової освітньої програми закладів загальної середньої освіти ІІ ступеня </w:t>
      </w:r>
      <w:proofErr w:type="gramEnd"/>
    </w:p>
    <w:p w:rsidR="008D5807" w:rsidRPr="003C3A70" w:rsidRDefault="008D5807" w:rsidP="008D5807">
      <w:pPr>
        <w:spacing w:after="0" w:line="240" w:lineRule="auto"/>
        <w:ind w:left="-57" w:right="57"/>
        <w:jc w:val="center"/>
        <w:outlineLvl w:val="0"/>
        <w:rPr>
          <w:rFonts w:ascii="Times New Roman" w:hAnsi="Times New Roman" w:cs="Times New Roman"/>
          <w:i/>
          <w:sz w:val="24"/>
        </w:rPr>
      </w:pPr>
      <w:r w:rsidRPr="003C3A70">
        <w:rPr>
          <w:rFonts w:ascii="Times New Roman" w:hAnsi="Times New Roman" w:cs="Times New Roman"/>
          <w:i/>
          <w:sz w:val="24"/>
        </w:rPr>
        <w:t xml:space="preserve"> (наказ МОН України від 20.04.2018 № 405)</w:t>
      </w:r>
    </w:p>
    <w:p w:rsidR="008D5807" w:rsidRPr="003C3A70" w:rsidRDefault="008D5807" w:rsidP="008D5807">
      <w:pPr>
        <w:spacing w:after="0" w:line="240" w:lineRule="auto"/>
        <w:ind w:left="-57" w:right="57"/>
        <w:jc w:val="both"/>
        <w:outlineLvl w:val="0"/>
        <w:rPr>
          <w:rFonts w:ascii="Times New Roman" w:hAnsi="Times New Roman" w:cs="Times New Roman"/>
          <w:bCs/>
          <w:i/>
          <w:sz w:val="24"/>
          <w:szCs w:val="28"/>
        </w:rPr>
      </w:pPr>
    </w:p>
    <w:tbl>
      <w:tblPr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25"/>
        <w:gridCol w:w="9"/>
        <w:gridCol w:w="3225"/>
        <w:gridCol w:w="2487"/>
        <w:gridCol w:w="2552"/>
      </w:tblGrid>
      <w:tr w:rsidR="008D5807" w:rsidRPr="003C3A70" w:rsidTr="008D5807">
        <w:trPr>
          <w:cantSplit/>
        </w:trPr>
        <w:tc>
          <w:tcPr>
            <w:tcW w:w="23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Cs/>
                <w:sz w:val="24"/>
                <w:szCs w:val="28"/>
              </w:rPr>
              <w:t>Освітні галузі</w:t>
            </w:r>
          </w:p>
        </w:tc>
        <w:tc>
          <w:tcPr>
            <w:tcW w:w="32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Навчальні предмети</w:t>
            </w:r>
          </w:p>
        </w:tc>
        <w:tc>
          <w:tcPr>
            <w:tcW w:w="50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Кількість годин на тиждень у класах</w:t>
            </w:r>
          </w:p>
        </w:tc>
      </w:tr>
      <w:tr w:rsidR="008D5807" w:rsidRPr="003C3A70" w:rsidTr="008D5807">
        <w:trPr>
          <w:cantSplit/>
          <w:trHeight w:val="326"/>
        </w:trPr>
        <w:tc>
          <w:tcPr>
            <w:tcW w:w="233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8-а, б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9-а, б</w:t>
            </w:r>
          </w:p>
        </w:tc>
      </w:tr>
      <w:tr w:rsidR="008D5807" w:rsidRPr="003C3A70" w:rsidTr="008D5807">
        <w:trPr>
          <w:cantSplit/>
          <w:trHeight w:val="620"/>
        </w:trPr>
        <w:tc>
          <w:tcPr>
            <w:tcW w:w="233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(поглиблене вивчення української мови та </w:t>
            </w:r>
            <w:proofErr w:type="gramStart"/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л</w:t>
            </w:r>
            <w:proofErr w:type="gramEnd"/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ітератури)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Мови і літератури</w:t>
            </w: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Українська мова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2+2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2+2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Українська література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2+1,5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2+1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 xml:space="preserve">Іноземна мова </w:t>
            </w:r>
          </w:p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(</w:t>
            </w:r>
            <w:proofErr w:type="gramStart"/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англ</w:t>
            </w:r>
            <w:proofErr w:type="gramEnd"/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ійська мова)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Зарубіжна  література</w:t>
            </w:r>
          </w:p>
        </w:tc>
        <w:tc>
          <w:tcPr>
            <w:tcW w:w="248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 xml:space="preserve">Суспільство-знавство </w:t>
            </w:r>
          </w:p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Історія України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1,5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Всесвітня історія</w:t>
            </w:r>
          </w:p>
        </w:tc>
        <w:tc>
          <w:tcPr>
            <w:tcW w:w="2487" w:type="dxa"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Основи правознавства</w:t>
            </w:r>
          </w:p>
        </w:tc>
        <w:tc>
          <w:tcPr>
            <w:tcW w:w="248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Мистецтво</w:t>
            </w: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Мистецтво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 xml:space="preserve">Математика </w:t>
            </w: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 xml:space="preserve">Алгебра 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Геометрія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 xml:space="preserve">Природознавство </w:t>
            </w:r>
          </w:p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proofErr w:type="gramEnd"/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іологія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Географія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1,5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Фізика</w:t>
            </w:r>
          </w:p>
        </w:tc>
        <w:tc>
          <w:tcPr>
            <w:tcW w:w="2487" w:type="dxa"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3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Хімія</w:t>
            </w:r>
          </w:p>
        </w:tc>
        <w:tc>
          <w:tcPr>
            <w:tcW w:w="2487" w:type="dxa"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 xml:space="preserve">Технології </w:t>
            </w: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Трудове навчання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cantSplit/>
        </w:trPr>
        <w:tc>
          <w:tcPr>
            <w:tcW w:w="2334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Інформатика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</w:tr>
      <w:tr w:rsidR="008D5807" w:rsidRPr="003C3A70" w:rsidTr="008D5807">
        <w:trPr>
          <w:cantSplit/>
        </w:trPr>
        <w:tc>
          <w:tcPr>
            <w:tcW w:w="23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Здоров’я і фізична культура</w:t>
            </w:r>
          </w:p>
        </w:tc>
        <w:tc>
          <w:tcPr>
            <w:tcW w:w="323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57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Основи здоров'я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</w:tr>
      <w:tr w:rsidR="008D5807" w:rsidRPr="003C3A70" w:rsidTr="008D5807">
        <w:trPr>
          <w:cantSplit/>
          <w:trHeight w:val="331"/>
        </w:trPr>
        <w:tc>
          <w:tcPr>
            <w:tcW w:w="23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Фізична  культура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3</w:t>
            </w:r>
          </w:p>
        </w:tc>
      </w:tr>
      <w:tr w:rsidR="008D5807" w:rsidRPr="003C3A70" w:rsidTr="008D5807">
        <w:trPr>
          <w:cantSplit/>
        </w:trPr>
        <w:tc>
          <w:tcPr>
            <w:tcW w:w="555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Разом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31+3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pacing w:val="-2"/>
                <w:sz w:val="24"/>
                <w:szCs w:val="28"/>
              </w:rPr>
              <w:t>32+3</w:t>
            </w:r>
          </w:p>
        </w:tc>
      </w:tr>
      <w:tr w:rsidR="008D5807" w:rsidRPr="003C3A70" w:rsidTr="008D5807">
        <w:trPr>
          <w:cantSplit/>
        </w:trPr>
        <w:tc>
          <w:tcPr>
            <w:tcW w:w="1059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Додатковий час на предмети, факультативи, індивідуальні заняття та консультації</w:t>
            </w:r>
          </w:p>
        </w:tc>
      </w:tr>
      <w:tr w:rsidR="008D5807" w:rsidRPr="003C3A70" w:rsidTr="008D5807">
        <w:trPr>
          <w:cantSplit/>
        </w:trPr>
        <w:tc>
          <w:tcPr>
            <w:tcW w:w="555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-1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Разом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-12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-12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8D5807" w:rsidRPr="003C3A70" w:rsidTr="008D5807">
        <w:trPr>
          <w:cantSplit/>
          <w:trHeight w:val="270"/>
        </w:trPr>
        <w:tc>
          <w:tcPr>
            <w:tcW w:w="5559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rPr>
                <w:rFonts w:ascii="Times New Roman" w:hAnsi="Times New Roman" w:cs="Times New Roman"/>
                <w:b/>
                <w:i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i/>
                <w:sz w:val="24"/>
                <w:szCs w:val="28"/>
              </w:rPr>
              <w:t xml:space="preserve">Друга іноземна мова (німецька мова) 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D5807" w:rsidRPr="003C3A70" w:rsidTr="008D5807">
        <w:trPr>
          <w:cantSplit/>
        </w:trPr>
        <w:tc>
          <w:tcPr>
            <w:tcW w:w="5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Гранично  допустиме навчальне навантаження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57"/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33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57"/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33</w:t>
            </w:r>
          </w:p>
        </w:tc>
      </w:tr>
      <w:tr w:rsidR="008D5807" w:rsidRPr="003C3A70" w:rsidTr="008D5807">
        <w:trPr>
          <w:cantSplit/>
        </w:trPr>
        <w:tc>
          <w:tcPr>
            <w:tcW w:w="5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left="-57" w:right="57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Всього (без урахування поділу класів на групи)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57"/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33+3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57"/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4"/>
              </w:rPr>
              <w:t>33+3</w:t>
            </w:r>
          </w:p>
        </w:tc>
      </w:tr>
      <w:tr w:rsidR="008D5807" w:rsidRPr="003C3A70" w:rsidTr="008D5807">
        <w:tblPrEx>
          <w:tblBorders>
            <w:top w:val="double" w:sz="4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8046" w:type="dxa"/>
            <w:gridSpan w:val="4"/>
            <w:tcBorders>
              <w:top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8D5807" w:rsidRPr="003C3A70" w:rsidRDefault="008D5807" w:rsidP="008D5807">
            <w:pPr>
              <w:framePr w:hSpace="180" w:wrap="auto" w:vAnchor="text" w:hAnchor="page" w:x="877" w:y="213"/>
              <w:spacing w:after="0" w:line="240" w:lineRule="auto"/>
              <w:ind w:right="57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D5807" w:rsidRPr="003C3A70" w:rsidRDefault="008D5807" w:rsidP="008D5807">
      <w:pPr>
        <w:spacing w:after="0" w:line="240" w:lineRule="auto"/>
        <w:ind w:left="-57" w:right="57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8D5807" w:rsidRPr="003C3A70" w:rsidRDefault="008D5807" w:rsidP="008D5807">
      <w:pPr>
        <w:spacing w:after="0" w:line="240" w:lineRule="auto"/>
        <w:ind w:left="-57" w:right="57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8D5807" w:rsidRPr="003C3A70" w:rsidRDefault="008D5807" w:rsidP="008D5807">
      <w:pPr>
        <w:spacing w:after="0" w:line="240" w:lineRule="auto"/>
        <w:ind w:left="-57" w:right="57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8D5807" w:rsidRPr="003C3A70" w:rsidRDefault="008D5807" w:rsidP="008D5807">
      <w:pPr>
        <w:spacing w:after="0" w:line="240" w:lineRule="auto"/>
        <w:ind w:left="-57" w:right="57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8D5807" w:rsidRPr="003C3A70" w:rsidRDefault="008D5807" w:rsidP="008D5807">
      <w:pPr>
        <w:spacing w:after="0" w:line="240" w:lineRule="auto"/>
        <w:ind w:left="-57" w:right="57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8D5807" w:rsidRPr="003C3A70" w:rsidRDefault="008D5807" w:rsidP="008D5807">
      <w:pPr>
        <w:spacing w:after="0" w:line="240" w:lineRule="auto"/>
        <w:ind w:left="-57" w:right="57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>Директор школи</w:t>
      </w:r>
      <w:r w:rsidRPr="003C3A70">
        <w:rPr>
          <w:rFonts w:ascii="Times New Roman" w:hAnsi="Times New Roman" w:cs="Times New Roman"/>
          <w:sz w:val="28"/>
          <w:szCs w:val="28"/>
        </w:rPr>
        <w:tab/>
      </w:r>
      <w:r w:rsidRPr="003C3A70">
        <w:rPr>
          <w:rFonts w:ascii="Times New Roman" w:hAnsi="Times New Roman" w:cs="Times New Roman"/>
          <w:sz w:val="28"/>
          <w:szCs w:val="28"/>
        </w:rPr>
        <w:tab/>
        <w:t xml:space="preserve">             І</w:t>
      </w:r>
      <w:r w:rsidRPr="003C3A70">
        <w:rPr>
          <w:rFonts w:ascii="Times New Roman" w:hAnsi="Times New Roman" w:cs="Times New Roman"/>
          <w:sz w:val="28"/>
          <w:szCs w:val="28"/>
          <w:lang w:val="uk-UA"/>
        </w:rPr>
        <w:t xml:space="preserve">нна </w:t>
      </w:r>
      <w:r w:rsidRPr="003C3A70">
        <w:rPr>
          <w:rFonts w:ascii="Times New Roman" w:hAnsi="Times New Roman" w:cs="Times New Roman"/>
          <w:sz w:val="28"/>
          <w:szCs w:val="28"/>
        </w:rPr>
        <w:t>КОНОБАСЬ</w:t>
      </w:r>
    </w:p>
    <w:p w:rsidR="008D5807" w:rsidRPr="003C3A70" w:rsidRDefault="008D5807" w:rsidP="008D5807">
      <w:pPr>
        <w:spacing w:after="0" w:line="240" w:lineRule="auto"/>
        <w:ind w:right="57"/>
        <w:outlineLvl w:val="0"/>
        <w:rPr>
          <w:rFonts w:ascii="Times New Roman" w:hAnsi="Times New Roman" w:cs="Times New Roman"/>
          <w:sz w:val="24"/>
          <w:szCs w:val="24"/>
        </w:rPr>
      </w:pPr>
    </w:p>
    <w:p w:rsidR="008D5807" w:rsidRPr="003C3A70" w:rsidRDefault="008D5807" w:rsidP="008D5807">
      <w:pPr>
        <w:spacing w:after="0" w:line="240" w:lineRule="auto"/>
        <w:ind w:left="-57" w:right="57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8D5807" w:rsidRPr="003C3A70" w:rsidRDefault="008D5807" w:rsidP="008D5807">
      <w:pPr>
        <w:pStyle w:val="a7"/>
        <w:ind w:right="57"/>
        <w:outlineLvl w:val="0"/>
        <w:rPr>
          <w:bCs/>
          <w:sz w:val="28"/>
          <w:szCs w:val="28"/>
          <w:lang w:val="ru-RU"/>
        </w:rPr>
      </w:pPr>
    </w:p>
    <w:p w:rsidR="008D5807" w:rsidRPr="003C3A70" w:rsidRDefault="008D5807" w:rsidP="008D5807">
      <w:pPr>
        <w:pStyle w:val="a7"/>
        <w:ind w:right="57"/>
        <w:outlineLvl w:val="0"/>
        <w:rPr>
          <w:bCs/>
          <w:sz w:val="28"/>
          <w:szCs w:val="28"/>
          <w:lang w:val="ru-RU"/>
        </w:rPr>
      </w:pPr>
    </w:p>
    <w:p w:rsidR="008D5807" w:rsidRPr="003C3A70" w:rsidRDefault="008D5807" w:rsidP="008D5807">
      <w:pPr>
        <w:pStyle w:val="a7"/>
        <w:ind w:right="57"/>
        <w:outlineLvl w:val="0"/>
        <w:rPr>
          <w:bCs/>
          <w:sz w:val="28"/>
          <w:szCs w:val="28"/>
          <w:lang w:val="ru-RU"/>
        </w:rPr>
      </w:pPr>
    </w:p>
    <w:p w:rsidR="008D5807" w:rsidRPr="003C3A70" w:rsidRDefault="008D5807" w:rsidP="008D5807">
      <w:pPr>
        <w:pStyle w:val="a7"/>
        <w:ind w:right="57"/>
        <w:outlineLvl w:val="0"/>
        <w:rPr>
          <w:bCs/>
          <w:sz w:val="28"/>
          <w:szCs w:val="28"/>
          <w:lang w:val="ru-RU"/>
        </w:rPr>
      </w:pPr>
    </w:p>
    <w:p w:rsidR="008D5807" w:rsidRPr="003C3A70" w:rsidRDefault="008D5807" w:rsidP="008D5807">
      <w:pPr>
        <w:pStyle w:val="a7"/>
        <w:ind w:right="57"/>
        <w:outlineLvl w:val="0"/>
        <w:rPr>
          <w:bCs/>
          <w:sz w:val="28"/>
          <w:szCs w:val="28"/>
          <w:lang w:val="ru-RU"/>
        </w:rPr>
      </w:pPr>
    </w:p>
    <w:p w:rsidR="008D5807" w:rsidRPr="003C3A70" w:rsidRDefault="008D5807" w:rsidP="008D5807">
      <w:pPr>
        <w:pStyle w:val="a7"/>
        <w:ind w:right="57"/>
        <w:outlineLvl w:val="0"/>
        <w:rPr>
          <w:bCs/>
          <w:sz w:val="28"/>
          <w:szCs w:val="28"/>
          <w:lang w:val="ru-RU"/>
        </w:rPr>
      </w:pPr>
    </w:p>
    <w:p w:rsidR="008D5807" w:rsidRPr="003C3A70" w:rsidRDefault="008D5807" w:rsidP="008D580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3A70">
        <w:rPr>
          <w:rFonts w:ascii="Times New Roman" w:hAnsi="Times New Roman" w:cs="Times New Roman"/>
          <w:b/>
          <w:sz w:val="28"/>
          <w:szCs w:val="28"/>
        </w:rPr>
        <w:lastRenderedPageBreak/>
        <w:t>Інформація про реалізацію варіативної складової навчального плану</w:t>
      </w:r>
    </w:p>
    <w:p w:rsidR="008D5807" w:rsidRPr="003C3A70" w:rsidRDefault="008D5807" w:rsidP="008D5807">
      <w:pPr>
        <w:rPr>
          <w:rFonts w:ascii="Times New Roman" w:hAnsi="Times New Roman" w:cs="Times New Roman"/>
          <w:sz w:val="28"/>
          <w:szCs w:val="28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За рахунок годин варіативної складової </w:t>
      </w:r>
      <w:r w:rsidRPr="003C3A70">
        <w:rPr>
          <w:rFonts w:ascii="Times New Roman" w:hAnsi="Times New Roman" w:cs="Times New Roman"/>
          <w:sz w:val="28"/>
          <w:szCs w:val="28"/>
          <w:u w:val="single"/>
        </w:rPr>
        <w:t>заплановано вивчення таких предметі</w:t>
      </w:r>
      <w:proofErr w:type="gramStart"/>
      <w:r w:rsidRPr="003C3A70">
        <w:rPr>
          <w:rFonts w:ascii="Times New Roman" w:hAnsi="Times New Roman" w:cs="Times New Roman"/>
          <w:sz w:val="28"/>
          <w:szCs w:val="28"/>
          <w:u w:val="single"/>
        </w:rPr>
        <w:t>в</w:t>
      </w:r>
      <w:proofErr w:type="gramEnd"/>
      <w:r w:rsidRPr="003C3A70">
        <w:rPr>
          <w:rFonts w:ascii="Times New Roman" w:hAnsi="Times New Roman" w:cs="Times New Roman"/>
          <w:sz w:val="28"/>
          <w:szCs w:val="28"/>
        </w:rPr>
        <w:t>:</w:t>
      </w:r>
    </w:p>
    <w:tbl>
      <w:tblPr>
        <w:tblW w:w="1077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5"/>
        <w:gridCol w:w="2268"/>
        <w:gridCol w:w="992"/>
        <w:gridCol w:w="6379"/>
      </w:tblGrid>
      <w:tr w:rsidR="008D5807" w:rsidRPr="003C3A70" w:rsidTr="008D5807">
        <w:tc>
          <w:tcPr>
            <w:tcW w:w="1135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Клас</w:t>
            </w:r>
          </w:p>
        </w:tc>
        <w:tc>
          <w:tcPr>
            <w:tcW w:w="2268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Предмет</w:t>
            </w:r>
          </w:p>
        </w:tc>
        <w:tc>
          <w:tcPr>
            <w:tcW w:w="992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к-сть годин</w:t>
            </w:r>
          </w:p>
        </w:tc>
        <w:tc>
          <w:tcPr>
            <w:tcW w:w="6379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Програма</w:t>
            </w:r>
          </w:p>
        </w:tc>
      </w:tr>
      <w:tr w:rsidR="008D5807" w:rsidRPr="003C3A70" w:rsidTr="008D5807">
        <w:tc>
          <w:tcPr>
            <w:tcW w:w="1135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 xml:space="preserve">5 </w:t>
            </w:r>
          </w:p>
        </w:tc>
        <w:tc>
          <w:tcPr>
            <w:tcW w:w="2268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Мій Киї</w:t>
            </w:r>
            <w:proofErr w:type="gramStart"/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в</w:t>
            </w:r>
            <w:proofErr w:type="gramEnd"/>
          </w:p>
        </w:tc>
        <w:tc>
          <w:tcPr>
            <w:tcW w:w="992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6379" w:type="dxa"/>
          </w:tcPr>
          <w:p w:rsidR="008D5807" w:rsidRPr="003C3A70" w:rsidRDefault="008D5807" w:rsidP="008D58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 xml:space="preserve">Програма, затверджена науково-методичною радою інституту </w:t>
            </w:r>
            <w:proofErr w:type="gramStart"/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іслядипломної педагогічної освіти Київського міського педагогічного університету ім. Б.Д.Грінченка, 2009.</w:t>
            </w:r>
          </w:p>
        </w:tc>
      </w:tr>
      <w:tr w:rsidR="008D5807" w:rsidRPr="003C3A70" w:rsidTr="008D5807">
        <w:tc>
          <w:tcPr>
            <w:tcW w:w="1135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5 - 6</w:t>
            </w:r>
          </w:p>
        </w:tc>
        <w:tc>
          <w:tcPr>
            <w:tcW w:w="2268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Етика</w:t>
            </w:r>
          </w:p>
        </w:tc>
        <w:tc>
          <w:tcPr>
            <w:tcW w:w="992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6379" w:type="dxa"/>
          </w:tcPr>
          <w:p w:rsidR="008D5807" w:rsidRPr="003C3A70" w:rsidRDefault="008D5807" w:rsidP="008D58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Програми для загальноосвітніх навчальних закладів. «Етика. 5-6 класи» - К.: Перун,2009.</w:t>
            </w:r>
          </w:p>
        </w:tc>
      </w:tr>
      <w:tr w:rsidR="008D5807" w:rsidRPr="003C3A70" w:rsidTr="008D5807">
        <w:tc>
          <w:tcPr>
            <w:tcW w:w="1135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8</w:t>
            </w:r>
          </w:p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2268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Німецька мова</w:t>
            </w:r>
          </w:p>
        </w:tc>
        <w:tc>
          <w:tcPr>
            <w:tcW w:w="992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6379" w:type="dxa"/>
          </w:tcPr>
          <w:p w:rsidR="008D5807" w:rsidRPr="003C3A70" w:rsidRDefault="008D5807" w:rsidP="008D5807">
            <w:pPr>
              <w:shd w:val="clear" w:color="auto" w:fill="FFFFFF"/>
              <w:spacing w:line="273" w:lineRule="atLeast"/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</w:rPr>
              <w:t>Навчальні програми з іноземних мов для загальноосвітніх навчальних закладі</w:t>
            </w:r>
            <w:proofErr w:type="gramStart"/>
            <w:r w:rsidRPr="003C3A70">
              <w:rPr>
                <w:rFonts w:ascii="Times New Roman" w:hAnsi="Times New Roman" w:cs="Times New Roman"/>
                <w:sz w:val="24"/>
              </w:rPr>
              <w:t>в</w:t>
            </w:r>
            <w:proofErr w:type="gramEnd"/>
            <w:r w:rsidRPr="003C3A70">
              <w:rPr>
                <w:rFonts w:ascii="Times New Roman" w:hAnsi="Times New Roman" w:cs="Times New Roman"/>
                <w:sz w:val="24"/>
              </w:rPr>
              <w:t xml:space="preserve"> і </w:t>
            </w:r>
            <w:proofErr w:type="gramStart"/>
            <w:r w:rsidRPr="003C3A70">
              <w:rPr>
                <w:rFonts w:ascii="Times New Roman" w:hAnsi="Times New Roman" w:cs="Times New Roman"/>
                <w:sz w:val="24"/>
              </w:rPr>
              <w:t>спец</w:t>
            </w:r>
            <w:proofErr w:type="gramEnd"/>
            <w:r w:rsidRPr="003C3A70">
              <w:rPr>
                <w:rFonts w:ascii="Times New Roman" w:hAnsi="Times New Roman" w:cs="Times New Roman"/>
                <w:sz w:val="24"/>
              </w:rPr>
              <w:t>іалізованих шкіл із поглибленим вивченням іноземних мов 5 – 9 класи (наказ МОН України від 07.06.2017 № 804)</w:t>
            </w:r>
          </w:p>
        </w:tc>
      </w:tr>
      <w:tr w:rsidR="008D5807" w:rsidRPr="003C3A70" w:rsidTr="008D5807">
        <w:tc>
          <w:tcPr>
            <w:tcW w:w="1135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9</w:t>
            </w:r>
          </w:p>
        </w:tc>
        <w:tc>
          <w:tcPr>
            <w:tcW w:w="2268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Німецька мова</w:t>
            </w:r>
          </w:p>
        </w:tc>
        <w:tc>
          <w:tcPr>
            <w:tcW w:w="992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6379" w:type="dxa"/>
          </w:tcPr>
          <w:p w:rsidR="008D5807" w:rsidRPr="003C3A70" w:rsidRDefault="008D5807" w:rsidP="008D5807">
            <w:pPr>
              <w:shd w:val="clear" w:color="auto" w:fill="FFFFFF"/>
              <w:spacing w:line="273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</w:rPr>
              <w:t>Навчальні програми з іноземних мов для загальноосвітніх навчальних закладі</w:t>
            </w:r>
            <w:proofErr w:type="gramStart"/>
            <w:r w:rsidRPr="003C3A70">
              <w:rPr>
                <w:rFonts w:ascii="Times New Roman" w:hAnsi="Times New Roman" w:cs="Times New Roman"/>
                <w:sz w:val="24"/>
              </w:rPr>
              <w:t>в</w:t>
            </w:r>
            <w:proofErr w:type="gramEnd"/>
            <w:r w:rsidRPr="003C3A70">
              <w:rPr>
                <w:rFonts w:ascii="Times New Roman" w:hAnsi="Times New Roman" w:cs="Times New Roman"/>
                <w:sz w:val="24"/>
              </w:rPr>
              <w:t xml:space="preserve"> і </w:t>
            </w:r>
            <w:proofErr w:type="gramStart"/>
            <w:r w:rsidRPr="003C3A70">
              <w:rPr>
                <w:rFonts w:ascii="Times New Roman" w:hAnsi="Times New Roman" w:cs="Times New Roman"/>
                <w:sz w:val="24"/>
              </w:rPr>
              <w:t>спец</w:t>
            </w:r>
            <w:proofErr w:type="gramEnd"/>
            <w:r w:rsidRPr="003C3A70">
              <w:rPr>
                <w:rFonts w:ascii="Times New Roman" w:hAnsi="Times New Roman" w:cs="Times New Roman"/>
                <w:sz w:val="24"/>
              </w:rPr>
              <w:t>іалізованих шкіл із поглибленим вивченням іноземних мов 5 – 9 класи (наказ МОН України від 07.06.2017 № 804)</w:t>
            </w:r>
          </w:p>
        </w:tc>
      </w:tr>
    </w:tbl>
    <w:p w:rsidR="008D5807" w:rsidRPr="003C3A70" w:rsidRDefault="008D5807" w:rsidP="008D5807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</w:rPr>
        <w:t xml:space="preserve">За рахунок годин варіативної складової </w:t>
      </w:r>
      <w:r w:rsidRPr="003C3A70">
        <w:rPr>
          <w:rFonts w:ascii="Times New Roman" w:hAnsi="Times New Roman" w:cs="Times New Roman"/>
          <w:sz w:val="28"/>
          <w:szCs w:val="28"/>
          <w:u w:val="single"/>
        </w:rPr>
        <w:t xml:space="preserve">заплановано </w:t>
      </w:r>
    </w:p>
    <w:p w:rsidR="008D5807" w:rsidRPr="003C3A70" w:rsidRDefault="008D5807" w:rsidP="008D5807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u w:val="single"/>
        </w:rPr>
        <w:t>збільшення годин на вивчення таких предметі</w:t>
      </w:r>
      <w:proofErr w:type="gramStart"/>
      <w:r w:rsidRPr="003C3A70">
        <w:rPr>
          <w:rFonts w:ascii="Times New Roman" w:hAnsi="Times New Roman" w:cs="Times New Roman"/>
          <w:sz w:val="28"/>
          <w:szCs w:val="28"/>
          <w:u w:val="single"/>
        </w:rPr>
        <w:t>в</w:t>
      </w:r>
      <w:proofErr w:type="gramEnd"/>
      <w:r w:rsidRPr="003C3A70">
        <w:rPr>
          <w:rFonts w:ascii="Times New Roman" w:hAnsi="Times New Roman" w:cs="Times New Roman"/>
          <w:sz w:val="28"/>
          <w:szCs w:val="28"/>
          <w:u w:val="single"/>
        </w:rPr>
        <w:t>: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tbl>
      <w:tblPr>
        <w:tblW w:w="1077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2268"/>
        <w:gridCol w:w="992"/>
        <w:gridCol w:w="6379"/>
      </w:tblGrid>
      <w:tr w:rsidR="008D5807" w:rsidRPr="003C3A70" w:rsidTr="008D5807">
        <w:trPr>
          <w:trHeight w:val="723"/>
        </w:trPr>
        <w:tc>
          <w:tcPr>
            <w:tcW w:w="1135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клас</w:t>
            </w:r>
          </w:p>
        </w:tc>
        <w:tc>
          <w:tcPr>
            <w:tcW w:w="2268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Предмет</w:t>
            </w:r>
          </w:p>
        </w:tc>
        <w:tc>
          <w:tcPr>
            <w:tcW w:w="992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к-сть годин</w:t>
            </w:r>
          </w:p>
        </w:tc>
        <w:tc>
          <w:tcPr>
            <w:tcW w:w="6379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Програма</w:t>
            </w:r>
          </w:p>
        </w:tc>
      </w:tr>
      <w:tr w:rsidR="008D5807" w:rsidRPr="003C3A70" w:rsidTr="008D5807">
        <w:tc>
          <w:tcPr>
            <w:tcW w:w="1135" w:type="dxa"/>
          </w:tcPr>
          <w:p w:rsidR="008D5807" w:rsidRPr="003C3A70" w:rsidRDefault="008D5807" w:rsidP="008D5807">
            <w:pPr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7-А, Б</w:t>
            </w:r>
          </w:p>
        </w:tc>
        <w:tc>
          <w:tcPr>
            <w:tcW w:w="2268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b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b/>
                <w:sz w:val="24"/>
                <w:szCs w:val="28"/>
              </w:rPr>
              <w:t>Українська мова</w:t>
            </w:r>
          </w:p>
        </w:tc>
        <w:tc>
          <w:tcPr>
            <w:tcW w:w="992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6379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color w:val="000000"/>
                <w:sz w:val="24"/>
                <w:szCs w:val="21"/>
                <w:shd w:val="clear" w:color="auto" w:fill="FFFFFF"/>
              </w:rPr>
            </w:pPr>
          </w:p>
        </w:tc>
      </w:tr>
      <w:tr w:rsidR="008D5807" w:rsidRPr="003C3A70" w:rsidTr="008D5807">
        <w:tc>
          <w:tcPr>
            <w:tcW w:w="1135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 xml:space="preserve">8-А, Б </w:t>
            </w:r>
          </w:p>
        </w:tc>
        <w:tc>
          <w:tcPr>
            <w:tcW w:w="2268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 xml:space="preserve">Українська мова </w:t>
            </w:r>
          </w:p>
        </w:tc>
        <w:tc>
          <w:tcPr>
            <w:tcW w:w="992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6379" w:type="dxa"/>
          </w:tcPr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C3A70">
              <w:rPr>
                <w:rFonts w:ascii="Times New Roman" w:hAnsi="Times New Roman" w:cs="Times New Roman"/>
              </w:rPr>
              <w:t xml:space="preserve">Програма для загальноосвітніх навчальних закладів (класів) з поглибленим вивченням української мови (8-9 класи) Програму </w:t>
            </w:r>
            <w:proofErr w:type="gramStart"/>
            <w:r w:rsidRPr="003C3A70">
              <w:rPr>
                <w:rFonts w:ascii="Times New Roman" w:hAnsi="Times New Roman" w:cs="Times New Roman"/>
              </w:rPr>
              <w:t>п</w:t>
            </w:r>
            <w:proofErr w:type="gramEnd"/>
            <w:r w:rsidRPr="003C3A70">
              <w:rPr>
                <w:rFonts w:ascii="Times New Roman" w:hAnsi="Times New Roman" w:cs="Times New Roman"/>
              </w:rPr>
              <w:t xml:space="preserve">ідготували: С. О. Караман, О. М. Авраменко, О. В. Караман, </w:t>
            </w:r>
          </w:p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C3A70">
              <w:rPr>
                <w:rFonts w:ascii="Times New Roman" w:hAnsi="Times New Roman" w:cs="Times New Roman"/>
              </w:rPr>
              <w:t xml:space="preserve">М. Я. Плющ, К. В. Таранік-Ткачук, В. С. Кобиш. За редакцією </w:t>
            </w:r>
          </w:p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C3A70">
              <w:rPr>
                <w:rFonts w:ascii="Times New Roman" w:hAnsi="Times New Roman" w:cs="Times New Roman"/>
              </w:rPr>
              <w:t xml:space="preserve">С. О. Карамана </w:t>
            </w:r>
          </w:p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C3A70">
              <w:rPr>
                <w:rFonts w:ascii="Times New Roman" w:hAnsi="Times New Roman" w:cs="Times New Roman"/>
              </w:rPr>
              <w:t>(http://mon.gov.ua/content/%D0%9E%D1%81%D0%B2%D1%96%D1%82%D0%B0/ukrayinska-mova(1).pdf)</w:t>
            </w:r>
          </w:p>
        </w:tc>
      </w:tr>
      <w:tr w:rsidR="008D5807" w:rsidRPr="003C3A70" w:rsidTr="008D5807">
        <w:tc>
          <w:tcPr>
            <w:tcW w:w="1135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 xml:space="preserve">8-А, Б </w:t>
            </w:r>
          </w:p>
        </w:tc>
        <w:tc>
          <w:tcPr>
            <w:tcW w:w="2268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 xml:space="preserve">Українська література </w:t>
            </w:r>
          </w:p>
        </w:tc>
        <w:tc>
          <w:tcPr>
            <w:tcW w:w="992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1,5</w:t>
            </w:r>
          </w:p>
        </w:tc>
        <w:tc>
          <w:tcPr>
            <w:tcW w:w="6379" w:type="dxa"/>
          </w:tcPr>
          <w:p w:rsidR="008D5807" w:rsidRPr="003C3A70" w:rsidRDefault="008D5807" w:rsidP="008D5807">
            <w:pPr>
              <w:pStyle w:val="razdel"/>
              <w:tabs>
                <w:tab w:val="clear" w:pos="720"/>
                <w:tab w:val="clear" w:pos="108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line="240" w:lineRule="auto"/>
              <w:jc w:val="both"/>
              <w:rPr>
                <w:rFonts w:ascii="Times New Roman" w:hAnsi="Times New Roman" w:cs="Times New Roman"/>
                <w:b w:val="0"/>
                <w:spacing w:val="-1"/>
                <w:sz w:val="22"/>
                <w:szCs w:val="28"/>
                <w:lang w:val="uk-UA"/>
              </w:rPr>
            </w:pPr>
            <w:r w:rsidRPr="003C3A70">
              <w:rPr>
                <w:rFonts w:ascii="Times New Roman" w:hAnsi="Times New Roman" w:cs="Times New Roman"/>
                <w:b w:val="0"/>
                <w:sz w:val="22"/>
                <w:szCs w:val="28"/>
                <w:lang w:val="uk-UA"/>
              </w:rPr>
              <w:t xml:space="preserve">Програма </w:t>
            </w:r>
            <w:r w:rsidRPr="003C3A70">
              <w:rPr>
                <w:rFonts w:ascii="Times New Roman" w:hAnsi="Times New Roman" w:cs="Times New Roman"/>
                <w:b w:val="0"/>
                <w:spacing w:val="-1"/>
                <w:sz w:val="22"/>
                <w:szCs w:val="28"/>
                <w:lang w:val="uk-UA"/>
              </w:rPr>
              <w:t>для загальноосвітніх навчальних закладів (класів)</w:t>
            </w:r>
          </w:p>
          <w:p w:rsidR="008D5807" w:rsidRPr="003C3A70" w:rsidRDefault="008D5807" w:rsidP="008D5807">
            <w:pPr>
              <w:shd w:val="clear" w:color="auto" w:fill="FFFFFF"/>
              <w:spacing w:after="0" w:line="240" w:lineRule="auto"/>
              <w:ind w:right="317"/>
              <w:jc w:val="both"/>
              <w:rPr>
                <w:rFonts w:ascii="Times New Roman" w:hAnsi="Times New Roman" w:cs="Times New Roman"/>
                <w:sz w:val="16"/>
              </w:rPr>
            </w:pPr>
            <w:r w:rsidRPr="003C3A70">
              <w:rPr>
                <w:rFonts w:ascii="Times New Roman" w:hAnsi="Times New Roman" w:cs="Times New Roman"/>
                <w:spacing w:val="-1"/>
                <w:szCs w:val="28"/>
              </w:rPr>
              <w:t>з поглибленим вивченням української літератури (</w:t>
            </w:r>
            <w:r w:rsidRPr="003C3A70">
              <w:rPr>
                <w:rFonts w:ascii="Times New Roman" w:hAnsi="Times New Roman" w:cs="Times New Roman"/>
              </w:rPr>
              <w:t>8-9 класи)</w:t>
            </w:r>
          </w:p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</w:rPr>
            </w:pPr>
            <w:r w:rsidRPr="003C3A70">
              <w:rPr>
                <w:rFonts w:ascii="Times New Roman" w:hAnsi="Times New Roman" w:cs="Times New Roman"/>
              </w:rPr>
              <w:t xml:space="preserve">Програму </w:t>
            </w:r>
            <w:proofErr w:type="gramStart"/>
            <w:r w:rsidRPr="003C3A70">
              <w:rPr>
                <w:rFonts w:ascii="Times New Roman" w:hAnsi="Times New Roman" w:cs="Times New Roman"/>
              </w:rPr>
              <w:t>п</w:t>
            </w:r>
            <w:proofErr w:type="gramEnd"/>
            <w:r w:rsidRPr="003C3A70">
              <w:rPr>
                <w:rFonts w:ascii="Times New Roman" w:hAnsi="Times New Roman" w:cs="Times New Roman"/>
              </w:rPr>
              <w:t>ідготували: Р. В. Мовчан, М. П. Бондар,                     К. В. Таранік-Ткачук, О. М. Івасюк</w:t>
            </w:r>
            <w:proofErr w:type="gramStart"/>
            <w:r w:rsidRPr="003C3A70">
              <w:rPr>
                <w:rFonts w:ascii="Times New Roman" w:hAnsi="Times New Roman" w:cs="Times New Roman"/>
              </w:rPr>
              <w:t xml:space="preserve">,; </w:t>
            </w:r>
            <w:proofErr w:type="gramEnd"/>
            <w:r w:rsidRPr="003C3A70">
              <w:rPr>
                <w:rFonts w:ascii="Times New Roman" w:hAnsi="Times New Roman" w:cs="Times New Roman"/>
                <w:bCs/>
              </w:rPr>
              <w:t xml:space="preserve">В. І Цимбалюк.,                   </w:t>
            </w:r>
            <w:r w:rsidRPr="003C3A70">
              <w:rPr>
                <w:rFonts w:ascii="Times New Roman" w:hAnsi="Times New Roman" w:cs="Times New Roman"/>
              </w:rPr>
              <w:t xml:space="preserve">Н. В. Михайлова, Н.І. </w:t>
            </w:r>
            <w:r w:rsidRPr="003C3A70">
              <w:rPr>
                <w:rFonts w:ascii="Times New Roman" w:hAnsi="Times New Roman" w:cs="Times New Roman"/>
                <w:bCs/>
              </w:rPr>
              <w:t>Половньова</w:t>
            </w:r>
          </w:p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3C3A70">
              <w:rPr>
                <w:rFonts w:ascii="Times New Roman" w:hAnsi="Times New Roman" w:cs="Times New Roman"/>
                <w:bCs/>
              </w:rPr>
              <w:t>(http://mon.gov.ua/content/%D0%9E%D1%81%D0%B2%D1%96%D1%82%D0%B0/ukrayinska-mova(1).pdf).</w:t>
            </w:r>
          </w:p>
        </w:tc>
      </w:tr>
      <w:tr w:rsidR="008D5807" w:rsidRPr="003C3A70" w:rsidTr="008D5807">
        <w:tc>
          <w:tcPr>
            <w:tcW w:w="1135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9-А, Б</w:t>
            </w:r>
          </w:p>
        </w:tc>
        <w:tc>
          <w:tcPr>
            <w:tcW w:w="2268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Українська мова</w:t>
            </w:r>
          </w:p>
        </w:tc>
        <w:tc>
          <w:tcPr>
            <w:tcW w:w="992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2</w:t>
            </w:r>
          </w:p>
        </w:tc>
        <w:tc>
          <w:tcPr>
            <w:tcW w:w="6379" w:type="dxa"/>
          </w:tcPr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C3A70">
              <w:rPr>
                <w:rFonts w:ascii="Times New Roman" w:hAnsi="Times New Roman" w:cs="Times New Roman"/>
              </w:rPr>
              <w:t xml:space="preserve">Програма для загальноосвітніх навчальних закладів (класів) з поглибленим вивченням української мови .  8-9 класи. // Програму </w:t>
            </w:r>
            <w:proofErr w:type="gramStart"/>
            <w:r w:rsidRPr="003C3A70">
              <w:rPr>
                <w:rFonts w:ascii="Times New Roman" w:hAnsi="Times New Roman" w:cs="Times New Roman"/>
              </w:rPr>
              <w:t>п</w:t>
            </w:r>
            <w:proofErr w:type="gramEnd"/>
            <w:r w:rsidRPr="003C3A70">
              <w:rPr>
                <w:rFonts w:ascii="Times New Roman" w:hAnsi="Times New Roman" w:cs="Times New Roman"/>
              </w:rPr>
              <w:t>ідготували С.О.Караман, О.В.Караман, М.Я.Плющ, В.І.Тихоша; за редакцією С.О.Карамана</w:t>
            </w:r>
          </w:p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C3A70">
              <w:rPr>
                <w:rFonts w:ascii="Times New Roman" w:hAnsi="Times New Roman" w:cs="Times New Roman"/>
              </w:rPr>
              <w:t>(http://mon.gov.ua/content/%D0%9E%D1%81%D0%B2%D1%96%D1%82%D0%B0/ukrayinska-mova(1).pdf).</w:t>
            </w:r>
          </w:p>
        </w:tc>
      </w:tr>
      <w:tr w:rsidR="008D5807" w:rsidRPr="003C3A70" w:rsidTr="008D5807">
        <w:tc>
          <w:tcPr>
            <w:tcW w:w="1135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lastRenderedPageBreak/>
              <w:t>9-А, Б</w:t>
            </w:r>
          </w:p>
        </w:tc>
        <w:tc>
          <w:tcPr>
            <w:tcW w:w="2268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 xml:space="preserve">Українська література </w:t>
            </w:r>
          </w:p>
        </w:tc>
        <w:tc>
          <w:tcPr>
            <w:tcW w:w="992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3C3A70">
              <w:rPr>
                <w:rFonts w:ascii="Times New Roman" w:hAnsi="Times New Roman" w:cs="Times New Roman"/>
                <w:sz w:val="24"/>
                <w:szCs w:val="28"/>
              </w:rPr>
              <w:t>1</w:t>
            </w:r>
          </w:p>
        </w:tc>
        <w:tc>
          <w:tcPr>
            <w:tcW w:w="6379" w:type="dxa"/>
          </w:tcPr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3C3A70">
              <w:rPr>
                <w:rFonts w:ascii="Times New Roman" w:hAnsi="Times New Roman" w:cs="Times New Roman"/>
              </w:rPr>
              <w:t>Програма для загальноосвітніх навчальних закладів (класів) з поглибленим вивченням української літератури // автори:     Бондар Н.</w:t>
            </w:r>
            <w:proofErr w:type="gramStart"/>
            <w:r w:rsidRPr="003C3A70">
              <w:rPr>
                <w:rFonts w:ascii="Times New Roman" w:hAnsi="Times New Roman" w:cs="Times New Roman"/>
              </w:rPr>
              <w:t>П</w:t>
            </w:r>
            <w:proofErr w:type="gramEnd"/>
            <w:r w:rsidRPr="003C3A70">
              <w:rPr>
                <w:rFonts w:ascii="Times New Roman" w:hAnsi="Times New Roman" w:cs="Times New Roman"/>
              </w:rPr>
              <w:t xml:space="preserve">, Левчик Н.В, Мовчан Р.В, Цимбалюк В.І, Сулима М.М. </w:t>
            </w:r>
            <w:r w:rsidRPr="003C3A70">
              <w:rPr>
                <w:rFonts w:ascii="Times New Roman" w:hAnsi="Times New Roman" w:cs="Times New Roman"/>
                <w:bCs/>
              </w:rPr>
              <w:t>(2009 зі змінами 2016).</w:t>
            </w:r>
          </w:p>
        </w:tc>
      </w:tr>
    </w:tbl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3C3A70">
        <w:rPr>
          <w:rFonts w:ascii="Times New Roman" w:hAnsi="Times New Roman" w:cs="Times New Roman"/>
          <w:sz w:val="28"/>
          <w:szCs w:val="28"/>
          <w:u w:val="single"/>
        </w:rPr>
        <w:t xml:space="preserve">факультативи, курси за вибором </w:t>
      </w:r>
    </w:p>
    <w:p w:rsidR="008D5807" w:rsidRPr="003C3A70" w:rsidRDefault="008D5807" w:rsidP="008D580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tbl>
      <w:tblPr>
        <w:tblW w:w="1077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2693"/>
        <w:gridCol w:w="993"/>
        <w:gridCol w:w="5953"/>
      </w:tblGrid>
      <w:tr w:rsidR="008D5807" w:rsidRPr="003C3A70" w:rsidTr="008D5807">
        <w:trPr>
          <w:trHeight w:val="757"/>
        </w:trPr>
        <w:tc>
          <w:tcPr>
            <w:tcW w:w="1135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Клас</w:t>
            </w:r>
          </w:p>
        </w:tc>
        <w:tc>
          <w:tcPr>
            <w:tcW w:w="2693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Назва факультативу, курсу за вибором</w:t>
            </w:r>
          </w:p>
        </w:tc>
        <w:tc>
          <w:tcPr>
            <w:tcW w:w="993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К-сть годин</w:t>
            </w:r>
          </w:p>
        </w:tc>
        <w:tc>
          <w:tcPr>
            <w:tcW w:w="5953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C3A70">
              <w:rPr>
                <w:rFonts w:ascii="Times New Roman" w:hAnsi="Times New Roman" w:cs="Times New Roman"/>
                <w:sz w:val="28"/>
                <w:szCs w:val="28"/>
              </w:rPr>
              <w:t>Програма</w:t>
            </w:r>
          </w:p>
        </w:tc>
      </w:tr>
      <w:tr w:rsidR="008D5807" w:rsidRPr="003C3A70" w:rsidTr="008D5807">
        <w:trPr>
          <w:trHeight w:val="757"/>
        </w:trPr>
        <w:tc>
          <w:tcPr>
            <w:tcW w:w="1135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53" w:type="dxa"/>
          </w:tcPr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Програми факультативних курсів з української мови (Береш О.І, Гнаткович Т.Д та інші) Лист ІІТЗО МОН України від 06.04.2015 № 14.1/12-Г-214</w:t>
            </w:r>
          </w:p>
        </w:tc>
      </w:tr>
      <w:tr w:rsidR="008D5807" w:rsidRPr="003C3A70" w:rsidTr="008D5807">
        <w:trPr>
          <w:trHeight w:val="757"/>
        </w:trPr>
        <w:tc>
          <w:tcPr>
            <w:tcW w:w="1135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8D5807" w:rsidRPr="003C3A70" w:rsidRDefault="008D5807" w:rsidP="008D58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proofErr w:type="gramEnd"/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ікава математика</w:t>
            </w:r>
          </w:p>
        </w:tc>
        <w:tc>
          <w:tcPr>
            <w:tcW w:w="993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53" w:type="dxa"/>
          </w:tcPr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 xml:space="preserve">Бондар Л.М. </w:t>
            </w:r>
            <w:proofErr w:type="gramStart"/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proofErr w:type="gramEnd"/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ікава математика Програма факультативного курсу для учнів 6 класу. Збірник програм «Факультативи та курси за вибором. Математика». Частина І. Схвалено науково-методичною комісією з математики МОН України (протокол № 4 від 24.06.2010)</w:t>
            </w:r>
          </w:p>
        </w:tc>
      </w:tr>
      <w:tr w:rsidR="008D5807" w:rsidRPr="003C3A70" w:rsidTr="008D5807">
        <w:trPr>
          <w:trHeight w:val="757"/>
        </w:trPr>
        <w:tc>
          <w:tcPr>
            <w:tcW w:w="1135" w:type="dxa"/>
          </w:tcPr>
          <w:p w:rsidR="008D5807" w:rsidRPr="003C3A70" w:rsidRDefault="008D5807" w:rsidP="008D58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C3A7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693" w:type="dxa"/>
          </w:tcPr>
          <w:p w:rsidR="008D5807" w:rsidRPr="00280D41" w:rsidRDefault="00280D41" w:rsidP="008D580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М-ка</w:t>
            </w:r>
          </w:p>
        </w:tc>
        <w:tc>
          <w:tcPr>
            <w:tcW w:w="993" w:type="dxa"/>
          </w:tcPr>
          <w:p w:rsidR="008D5807" w:rsidRPr="003C3A70" w:rsidRDefault="008D5807" w:rsidP="008D58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8D5807" w:rsidRPr="003C3A70" w:rsidRDefault="008D5807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0D41" w:rsidRPr="003C3A70" w:rsidTr="008D5807">
        <w:trPr>
          <w:trHeight w:val="757"/>
        </w:trPr>
        <w:tc>
          <w:tcPr>
            <w:tcW w:w="1135" w:type="dxa"/>
          </w:tcPr>
          <w:p w:rsidR="00280D41" w:rsidRPr="00280D41" w:rsidRDefault="00280D41" w:rsidP="008D5807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2693" w:type="dxa"/>
          </w:tcPr>
          <w:p w:rsidR="00280D41" w:rsidRDefault="00280D41" w:rsidP="008D580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історія</w:t>
            </w:r>
          </w:p>
        </w:tc>
        <w:tc>
          <w:tcPr>
            <w:tcW w:w="993" w:type="dxa"/>
          </w:tcPr>
          <w:p w:rsidR="00280D41" w:rsidRPr="003C3A70" w:rsidRDefault="00280D41" w:rsidP="008D58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953" w:type="dxa"/>
          </w:tcPr>
          <w:p w:rsidR="00280D41" w:rsidRPr="003C3A70" w:rsidRDefault="00280D41" w:rsidP="008D580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D5807" w:rsidRPr="003C3A70" w:rsidRDefault="008D5807" w:rsidP="008D5807">
      <w:pPr>
        <w:pStyle w:val="a7"/>
        <w:ind w:right="57"/>
        <w:outlineLvl w:val="0"/>
        <w:rPr>
          <w:bCs/>
          <w:sz w:val="28"/>
          <w:szCs w:val="28"/>
          <w:lang w:val="ru-RU"/>
        </w:rPr>
      </w:pPr>
    </w:p>
    <w:p w:rsidR="008D5807" w:rsidRPr="003C3A70" w:rsidRDefault="008D5807" w:rsidP="008D5807">
      <w:pPr>
        <w:pStyle w:val="a7"/>
        <w:ind w:right="57"/>
        <w:outlineLvl w:val="0"/>
        <w:rPr>
          <w:bCs/>
          <w:sz w:val="28"/>
          <w:szCs w:val="28"/>
          <w:lang w:val="ru-RU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0F85" w:rsidRPr="003C3A70" w:rsidRDefault="00100F85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0F85" w:rsidRPr="003C3A70" w:rsidRDefault="00100F85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0F85" w:rsidRPr="003C3A70" w:rsidRDefault="00100F85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0F85" w:rsidRPr="003C3A70" w:rsidRDefault="00100F85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5807" w:rsidRPr="003C3A70" w:rsidRDefault="008D5807" w:rsidP="008D5807">
      <w:pPr>
        <w:shd w:val="clear" w:color="auto" w:fill="FFFFFF"/>
        <w:tabs>
          <w:tab w:val="left" w:pos="960"/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8D5807" w:rsidRPr="003C3A70" w:rsidSect="004949A0">
      <w:pgSz w:w="11906" w:h="16838"/>
      <w:pgMar w:top="709" w:right="850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Kartika">
    <w:altName w:val="Courier New"/>
    <w:panose1 w:val="02020503030404060203"/>
    <w:charset w:val="00"/>
    <w:family w:val="roman"/>
    <w:pitch w:val="variable"/>
    <w:sig w:usb0="008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70281"/>
    <w:multiLevelType w:val="hybridMultilevel"/>
    <w:tmpl w:val="8F042B3C"/>
    <w:lvl w:ilvl="0" w:tplc="E2847BAC">
      <w:numFmt w:val="bullet"/>
      <w:lvlText w:val="-"/>
      <w:lvlJc w:val="left"/>
      <w:pPr>
        <w:tabs>
          <w:tab w:val="num" w:pos="1969"/>
        </w:tabs>
        <w:ind w:left="1969" w:hanging="360"/>
      </w:pPr>
      <w:rPr>
        <w:rFonts w:ascii="Kartika" w:eastAsia="Kartika" w:hAnsi="Kartika" w:cs="Kartika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0FEB5020"/>
    <w:multiLevelType w:val="hybridMultilevel"/>
    <w:tmpl w:val="69009C10"/>
    <w:lvl w:ilvl="0" w:tplc="0C2EBA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7C334F"/>
    <w:multiLevelType w:val="hybridMultilevel"/>
    <w:tmpl w:val="3F7CC55C"/>
    <w:lvl w:ilvl="0" w:tplc="E2847BAC"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Kartika" w:eastAsia="Kartika" w:hAnsi="Kartika" w:cs="Kartika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EB04FB9"/>
    <w:multiLevelType w:val="hybridMultilevel"/>
    <w:tmpl w:val="5E520A80"/>
    <w:lvl w:ilvl="0" w:tplc="E2847BAC">
      <w:numFmt w:val="bullet"/>
      <w:lvlText w:val="-"/>
      <w:lvlJc w:val="left"/>
      <w:pPr>
        <w:tabs>
          <w:tab w:val="num" w:pos="1969"/>
        </w:tabs>
        <w:ind w:left="1969" w:hanging="360"/>
      </w:pPr>
      <w:rPr>
        <w:rFonts w:ascii="Kartika" w:eastAsia="Kartika" w:hAnsi="Kartika" w:cs="Kartika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337600C5"/>
    <w:multiLevelType w:val="hybridMultilevel"/>
    <w:tmpl w:val="7D44051A"/>
    <w:lvl w:ilvl="0" w:tplc="E2847BAC">
      <w:numFmt w:val="bullet"/>
      <w:lvlText w:val="-"/>
      <w:lvlJc w:val="left"/>
      <w:pPr>
        <w:tabs>
          <w:tab w:val="num" w:pos="1969"/>
        </w:tabs>
        <w:ind w:left="1969" w:hanging="360"/>
      </w:pPr>
      <w:rPr>
        <w:rFonts w:ascii="Kartika" w:eastAsia="Kartika" w:hAnsi="Kartika" w:cs="Kartika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419952E8"/>
    <w:multiLevelType w:val="hybridMultilevel"/>
    <w:tmpl w:val="C5F039B8"/>
    <w:lvl w:ilvl="0" w:tplc="E2847BAC">
      <w:numFmt w:val="bullet"/>
      <w:lvlText w:val="-"/>
      <w:lvlJc w:val="left"/>
      <w:pPr>
        <w:tabs>
          <w:tab w:val="num" w:pos="1969"/>
        </w:tabs>
        <w:ind w:left="1969" w:hanging="360"/>
      </w:pPr>
      <w:rPr>
        <w:rFonts w:ascii="Kartika" w:eastAsia="Kartika" w:hAnsi="Kartika" w:cs="Kartika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6">
    <w:nsid w:val="469A37D4"/>
    <w:multiLevelType w:val="hybridMultilevel"/>
    <w:tmpl w:val="F0AA4DE4"/>
    <w:lvl w:ilvl="0" w:tplc="E2847BAC">
      <w:numFmt w:val="bullet"/>
      <w:lvlText w:val="-"/>
      <w:lvlJc w:val="left"/>
      <w:pPr>
        <w:tabs>
          <w:tab w:val="num" w:pos="1969"/>
        </w:tabs>
        <w:ind w:left="1969" w:hanging="360"/>
      </w:pPr>
      <w:rPr>
        <w:rFonts w:ascii="Kartika" w:eastAsia="Kartika" w:hAnsi="Kartika" w:cs="Kartika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7">
    <w:nsid w:val="51D05F72"/>
    <w:multiLevelType w:val="hybridMultilevel"/>
    <w:tmpl w:val="EAFEB1BE"/>
    <w:lvl w:ilvl="0" w:tplc="E2847BAC">
      <w:numFmt w:val="bullet"/>
      <w:lvlText w:val="-"/>
      <w:lvlJc w:val="left"/>
      <w:pPr>
        <w:tabs>
          <w:tab w:val="num" w:pos="1969"/>
        </w:tabs>
        <w:ind w:left="1969" w:hanging="360"/>
      </w:pPr>
      <w:rPr>
        <w:rFonts w:ascii="Kartika" w:eastAsia="Kartika" w:hAnsi="Kartika" w:cs="Kartika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8">
    <w:nsid w:val="69507622"/>
    <w:multiLevelType w:val="hybridMultilevel"/>
    <w:tmpl w:val="8160DA6A"/>
    <w:lvl w:ilvl="0" w:tplc="388A8AF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6D4B20"/>
    <w:multiLevelType w:val="hybridMultilevel"/>
    <w:tmpl w:val="A58A4836"/>
    <w:lvl w:ilvl="0" w:tplc="E2847BAC">
      <w:numFmt w:val="bullet"/>
      <w:lvlText w:val="-"/>
      <w:lvlJc w:val="left"/>
      <w:pPr>
        <w:tabs>
          <w:tab w:val="num" w:pos="1969"/>
        </w:tabs>
        <w:ind w:left="1969" w:hanging="360"/>
      </w:pPr>
      <w:rPr>
        <w:rFonts w:ascii="Kartika" w:eastAsia="Kartika" w:hAnsi="Kartika" w:cs="Kartika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5"/>
  </w:num>
  <w:num w:numId="4">
    <w:abstractNumId w:val="6"/>
  </w:num>
  <w:num w:numId="5">
    <w:abstractNumId w:val="7"/>
  </w:num>
  <w:num w:numId="6">
    <w:abstractNumId w:val="3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SpellingError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CE2"/>
    <w:rsid w:val="00066FF4"/>
    <w:rsid w:val="000F15CB"/>
    <w:rsid w:val="00100F85"/>
    <w:rsid w:val="00192E5D"/>
    <w:rsid w:val="001940C1"/>
    <w:rsid w:val="001C00D2"/>
    <w:rsid w:val="001C4082"/>
    <w:rsid w:val="00264A6D"/>
    <w:rsid w:val="00280D41"/>
    <w:rsid w:val="002E2FFD"/>
    <w:rsid w:val="003743F1"/>
    <w:rsid w:val="003C3A70"/>
    <w:rsid w:val="00432E87"/>
    <w:rsid w:val="004949A0"/>
    <w:rsid w:val="00517CE2"/>
    <w:rsid w:val="00554210"/>
    <w:rsid w:val="00746838"/>
    <w:rsid w:val="00897CC1"/>
    <w:rsid w:val="008B1FE4"/>
    <w:rsid w:val="008D5807"/>
    <w:rsid w:val="00954950"/>
    <w:rsid w:val="009E2616"/>
    <w:rsid w:val="00CE338F"/>
    <w:rsid w:val="00D45229"/>
    <w:rsid w:val="00EE63BD"/>
    <w:rsid w:val="00F0704B"/>
    <w:rsid w:val="00FE2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7C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7CC1"/>
    <w:pPr>
      <w:ind w:left="720"/>
      <w:contextualSpacing/>
    </w:pPr>
  </w:style>
  <w:style w:type="paragraph" w:styleId="a4">
    <w:name w:val="Body Text Indent"/>
    <w:basedOn w:val="a"/>
    <w:link w:val="a5"/>
    <w:rsid w:val="00897CC1"/>
    <w:pPr>
      <w:spacing w:after="0" w:line="240" w:lineRule="auto"/>
      <w:ind w:right="-874"/>
      <w:jc w:val="both"/>
    </w:pPr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a5">
    <w:name w:val="Основной текст с отступом Знак"/>
    <w:basedOn w:val="a0"/>
    <w:link w:val="a4"/>
    <w:rsid w:val="00897CC1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table" w:styleId="a6">
    <w:name w:val="Table Grid"/>
    <w:basedOn w:val="a1"/>
    <w:uiPriority w:val="59"/>
    <w:rsid w:val="00897CC1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Title"/>
    <w:basedOn w:val="a"/>
    <w:link w:val="a8"/>
    <w:qFormat/>
    <w:rsid w:val="00897CC1"/>
    <w:pPr>
      <w:spacing w:after="0" w:line="240" w:lineRule="auto"/>
      <w:jc w:val="center"/>
    </w:pPr>
    <w:rPr>
      <w:rFonts w:ascii="Times New Roman" w:eastAsia="Times New Roman" w:hAnsi="Times New Roman" w:cs="Times New Roman"/>
      <w:b/>
      <w:i/>
      <w:sz w:val="24"/>
      <w:szCs w:val="20"/>
      <w:lang w:val="en-US" w:eastAsia="ru-RU"/>
    </w:rPr>
  </w:style>
  <w:style w:type="character" w:customStyle="1" w:styleId="a8">
    <w:name w:val="Название Знак"/>
    <w:basedOn w:val="a0"/>
    <w:link w:val="a7"/>
    <w:rsid w:val="00897CC1"/>
    <w:rPr>
      <w:rFonts w:ascii="Times New Roman" w:eastAsia="Times New Roman" w:hAnsi="Times New Roman" w:cs="Times New Roman"/>
      <w:b/>
      <w:i/>
      <w:sz w:val="24"/>
      <w:szCs w:val="20"/>
      <w:lang w:val="en-US" w:eastAsia="ru-RU"/>
    </w:rPr>
  </w:style>
  <w:style w:type="paragraph" w:customStyle="1" w:styleId="razdel">
    <w:name w:val="razdel"/>
    <w:rsid w:val="00897CC1"/>
    <w:pPr>
      <w:widowControl w:val="0"/>
      <w:tabs>
        <w:tab w:val="left" w:pos="720"/>
        <w:tab w:val="left" w:pos="108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spacing w:after="0" w:line="287" w:lineRule="atLeast"/>
    </w:pPr>
    <w:rPr>
      <w:rFonts w:ascii="Arial" w:eastAsia="Times New Roman" w:hAnsi="Arial" w:cs="Arial"/>
      <w:b/>
      <w:bCs/>
      <w:sz w:val="24"/>
      <w:szCs w:val="24"/>
      <w:lang w:eastAsia="uk-UA"/>
    </w:rPr>
  </w:style>
  <w:style w:type="paragraph" w:styleId="a9">
    <w:name w:val="Body Text"/>
    <w:basedOn w:val="a"/>
    <w:link w:val="aa"/>
    <w:uiPriority w:val="99"/>
    <w:semiHidden/>
    <w:unhideWhenUsed/>
    <w:rsid w:val="00FE2D34"/>
    <w:pPr>
      <w:spacing w:after="120"/>
    </w:pPr>
  </w:style>
  <w:style w:type="character" w:customStyle="1" w:styleId="aa">
    <w:name w:val="Основной текст Знак"/>
    <w:basedOn w:val="a0"/>
    <w:link w:val="a9"/>
    <w:uiPriority w:val="99"/>
    <w:semiHidden/>
    <w:rsid w:val="00FE2D34"/>
  </w:style>
  <w:style w:type="paragraph" w:styleId="ab">
    <w:name w:val="Balloon Text"/>
    <w:basedOn w:val="a"/>
    <w:link w:val="ac"/>
    <w:uiPriority w:val="99"/>
    <w:semiHidden/>
    <w:unhideWhenUsed/>
    <w:rsid w:val="00F070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F0704B"/>
    <w:rPr>
      <w:rFonts w:ascii="Tahoma" w:hAnsi="Tahoma" w:cs="Tahoma"/>
      <w:sz w:val="16"/>
      <w:szCs w:val="16"/>
    </w:rPr>
  </w:style>
  <w:style w:type="paragraph" w:styleId="ad">
    <w:name w:val="Normal (Web)"/>
    <w:basedOn w:val="a"/>
    <w:uiPriority w:val="99"/>
    <w:unhideWhenUsed/>
    <w:rsid w:val="003C3A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Strong"/>
    <w:basedOn w:val="a0"/>
    <w:uiPriority w:val="22"/>
    <w:qFormat/>
    <w:rsid w:val="003C3A70"/>
    <w:rPr>
      <w:b/>
      <w:bCs/>
    </w:rPr>
  </w:style>
  <w:style w:type="character" w:styleId="af">
    <w:name w:val="Emphasis"/>
    <w:basedOn w:val="a0"/>
    <w:uiPriority w:val="20"/>
    <w:qFormat/>
    <w:rsid w:val="003C3A7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7CC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7CC1"/>
    <w:pPr>
      <w:ind w:left="720"/>
      <w:contextualSpacing/>
    </w:pPr>
  </w:style>
  <w:style w:type="paragraph" w:styleId="a4">
    <w:name w:val="Body Text Indent"/>
    <w:basedOn w:val="a"/>
    <w:link w:val="a5"/>
    <w:rsid w:val="00897CC1"/>
    <w:pPr>
      <w:spacing w:after="0" w:line="240" w:lineRule="auto"/>
      <w:ind w:right="-874"/>
      <w:jc w:val="both"/>
    </w:pPr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a5">
    <w:name w:val="Основной текст с отступом Знак"/>
    <w:basedOn w:val="a0"/>
    <w:link w:val="a4"/>
    <w:rsid w:val="00897CC1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table" w:styleId="a6">
    <w:name w:val="Table Grid"/>
    <w:basedOn w:val="a1"/>
    <w:uiPriority w:val="59"/>
    <w:rsid w:val="00897CC1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Title"/>
    <w:basedOn w:val="a"/>
    <w:link w:val="a8"/>
    <w:qFormat/>
    <w:rsid w:val="00897CC1"/>
    <w:pPr>
      <w:spacing w:after="0" w:line="240" w:lineRule="auto"/>
      <w:jc w:val="center"/>
    </w:pPr>
    <w:rPr>
      <w:rFonts w:ascii="Times New Roman" w:eastAsia="Times New Roman" w:hAnsi="Times New Roman" w:cs="Times New Roman"/>
      <w:b/>
      <w:i/>
      <w:sz w:val="24"/>
      <w:szCs w:val="20"/>
      <w:lang w:val="en-US" w:eastAsia="ru-RU"/>
    </w:rPr>
  </w:style>
  <w:style w:type="character" w:customStyle="1" w:styleId="a8">
    <w:name w:val="Название Знак"/>
    <w:basedOn w:val="a0"/>
    <w:link w:val="a7"/>
    <w:rsid w:val="00897CC1"/>
    <w:rPr>
      <w:rFonts w:ascii="Times New Roman" w:eastAsia="Times New Roman" w:hAnsi="Times New Roman" w:cs="Times New Roman"/>
      <w:b/>
      <w:i/>
      <w:sz w:val="24"/>
      <w:szCs w:val="20"/>
      <w:lang w:val="en-US" w:eastAsia="ru-RU"/>
    </w:rPr>
  </w:style>
  <w:style w:type="paragraph" w:customStyle="1" w:styleId="razdel">
    <w:name w:val="razdel"/>
    <w:rsid w:val="00897CC1"/>
    <w:pPr>
      <w:widowControl w:val="0"/>
      <w:tabs>
        <w:tab w:val="left" w:pos="720"/>
        <w:tab w:val="left" w:pos="108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spacing w:after="0" w:line="287" w:lineRule="atLeast"/>
    </w:pPr>
    <w:rPr>
      <w:rFonts w:ascii="Arial" w:eastAsia="Times New Roman" w:hAnsi="Arial" w:cs="Arial"/>
      <w:b/>
      <w:bCs/>
      <w:sz w:val="24"/>
      <w:szCs w:val="24"/>
      <w:lang w:eastAsia="uk-UA"/>
    </w:rPr>
  </w:style>
  <w:style w:type="paragraph" w:styleId="a9">
    <w:name w:val="Body Text"/>
    <w:basedOn w:val="a"/>
    <w:link w:val="aa"/>
    <w:uiPriority w:val="99"/>
    <w:semiHidden/>
    <w:unhideWhenUsed/>
    <w:rsid w:val="00FE2D34"/>
    <w:pPr>
      <w:spacing w:after="120"/>
    </w:pPr>
  </w:style>
  <w:style w:type="character" w:customStyle="1" w:styleId="aa">
    <w:name w:val="Основной текст Знак"/>
    <w:basedOn w:val="a0"/>
    <w:link w:val="a9"/>
    <w:uiPriority w:val="99"/>
    <w:semiHidden/>
    <w:rsid w:val="00FE2D34"/>
  </w:style>
  <w:style w:type="paragraph" w:styleId="ab">
    <w:name w:val="Balloon Text"/>
    <w:basedOn w:val="a"/>
    <w:link w:val="ac"/>
    <w:uiPriority w:val="99"/>
    <w:semiHidden/>
    <w:unhideWhenUsed/>
    <w:rsid w:val="00F070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F0704B"/>
    <w:rPr>
      <w:rFonts w:ascii="Tahoma" w:hAnsi="Tahoma" w:cs="Tahoma"/>
      <w:sz w:val="16"/>
      <w:szCs w:val="16"/>
    </w:rPr>
  </w:style>
  <w:style w:type="paragraph" w:styleId="ad">
    <w:name w:val="Normal (Web)"/>
    <w:basedOn w:val="a"/>
    <w:uiPriority w:val="99"/>
    <w:unhideWhenUsed/>
    <w:rsid w:val="003C3A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Strong"/>
    <w:basedOn w:val="a0"/>
    <w:uiPriority w:val="22"/>
    <w:qFormat/>
    <w:rsid w:val="003C3A70"/>
    <w:rPr>
      <w:b/>
      <w:bCs/>
    </w:rPr>
  </w:style>
  <w:style w:type="character" w:styleId="af">
    <w:name w:val="Emphasis"/>
    <w:basedOn w:val="a0"/>
    <w:uiPriority w:val="20"/>
    <w:qFormat/>
    <w:rsid w:val="003C3A7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05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31153-9074-4579-B6BF-38949A4BA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4610</Words>
  <Characters>26280</Characters>
  <Application>Microsoft Office Word</Application>
  <DocSecurity>0</DocSecurity>
  <Lines>219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</dc:creator>
  <cp:keywords/>
  <dc:description/>
  <cp:lastModifiedBy>я</cp:lastModifiedBy>
  <cp:revision>22</cp:revision>
  <cp:lastPrinted>2020-09-17T11:43:00Z</cp:lastPrinted>
  <dcterms:created xsi:type="dcterms:W3CDTF">2018-06-26T09:46:00Z</dcterms:created>
  <dcterms:modified xsi:type="dcterms:W3CDTF">2020-09-17T11:44:00Z</dcterms:modified>
</cp:coreProperties>
</file>