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83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04"/>
        <w:gridCol w:w="4135"/>
      </w:tblGrid>
      <w:tr w:rsidR="006B6159" w:rsidRPr="001828EA" w:rsidTr="00455F4E">
        <w:trPr>
          <w:trHeight w:val="765"/>
        </w:trPr>
        <w:tc>
          <w:tcPr>
            <w:tcW w:w="4704" w:type="dxa"/>
            <w:tcBorders>
              <w:top w:val="nil"/>
              <w:left w:val="nil"/>
              <w:bottom w:val="nil"/>
              <w:right w:val="nil"/>
            </w:tcBorders>
          </w:tcPr>
          <w:p w:rsidR="006B6159" w:rsidRPr="001828EA" w:rsidRDefault="006B6159" w:rsidP="00455F4E">
            <w:pPr>
              <w:pageBreakBefore/>
              <w:spacing w:after="0" w:line="240" w:lineRule="auto"/>
              <w:ind w:left="851" w:right="283"/>
              <w:rPr>
                <w:rFonts w:cs="Times New Roman"/>
                <w:sz w:val="32"/>
                <w:szCs w:val="32"/>
              </w:rPr>
            </w:pPr>
          </w:p>
        </w:tc>
        <w:tc>
          <w:tcPr>
            <w:tcW w:w="4135" w:type="dxa"/>
            <w:tcBorders>
              <w:top w:val="nil"/>
              <w:left w:val="nil"/>
              <w:bottom w:val="nil"/>
              <w:right w:val="nil"/>
            </w:tcBorders>
            <w:hideMark/>
          </w:tcPr>
          <w:p w:rsidR="006B6159" w:rsidRPr="001828EA" w:rsidRDefault="006B6159" w:rsidP="00455F4E">
            <w:pPr>
              <w:pageBreakBefore/>
              <w:spacing w:after="0" w:line="240" w:lineRule="auto"/>
              <w:ind w:left="149" w:right="283"/>
              <w:rPr>
                <w:rFonts w:cs="Times New Roman"/>
                <w:sz w:val="32"/>
                <w:szCs w:val="32"/>
              </w:rPr>
            </w:pPr>
            <w:r w:rsidRPr="001828EA">
              <w:rPr>
                <w:rFonts w:cs="Times New Roman"/>
                <w:sz w:val="32"/>
                <w:szCs w:val="32"/>
              </w:rPr>
              <w:t>ЗАТВЕРДЖУЮ</w:t>
            </w:r>
          </w:p>
          <w:p w:rsidR="006B6159" w:rsidRPr="001828EA" w:rsidRDefault="006B6159" w:rsidP="00455F4E">
            <w:pPr>
              <w:pageBreakBefore/>
              <w:spacing w:after="0" w:line="240" w:lineRule="auto"/>
              <w:ind w:left="149" w:right="283"/>
              <w:rPr>
                <w:rFonts w:cs="Times New Roman"/>
                <w:sz w:val="32"/>
                <w:szCs w:val="32"/>
                <w:lang w:val="uk-UA"/>
              </w:rPr>
            </w:pPr>
            <w:r>
              <w:rPr>
                <w:rFonts w:cs="Times New Roman"/>
                <w:sz w:val="32"/>
                <w:szCs w:val="32"/>
              </w:rPr>
              <w:t xml:space="preserve">Директор </w:t>
            </w:r>
            <w:r>
              <w:rPr>
                <w:rFonts w:cs="Times New Roman"/>
                <w:sz w:val="32"/>
                <w:szCs w:val="32"/>
                <w:lang w:val="uk-UA"/>
              </w:rPr>
              <w:t xml:space="preserve">школи І-ІІІ ступенів </w:t>
            </w:r>
            <w:r w:rsidRPr="001828EA">
              <w:rPr>
                <w:rFonts w:cs="Times New Roman"/>
                <w:sz w:val="32"/>
                <w:szCs w:val="32"/>
              </w:rPr>
              <w:t xml:space="preserve"> №</w:t>
            </w:r>
            <w:r w:rsidRPr="001828EA">
              <w:rPr>
                <w:rFonts w:cs="Times New Roman"/>
                <w:sz w:val="32"/>
                <w:szCs w:val="32"/>
                <w:lang w:val="uk-UA"/>
              </w:rPr>
              <w:t>280</w:t>
            </w:r>
          </w:p>
          <w:p w:rsidR="006B6159" w:rsidRPr="001828EA" w:rsidRDefault="006B6159" w:rsidP="00455F4E">
            <w:pPr>
              <w:pageBreakBefore/>
              <w:spacing w:after="0" w:line="240" w:lineRule="auto"/>
              <w:ind w:left="149" w:right="283"/>
              <w:rPr>
                <w:rFonts w:cs="Times New Roman"/>
                <w:sz w:val="32"/>
                <w:szCs w:val="32"/>
                <w:lang w:val="uk-UA"/>
              </w:rPr>
            </w:pPr>
            <w:r w:rsidRPr="001828EA">
              <w:rPr>
                <w:rFonts w:cs="Times New Roman"/>
                <w:sz w:val="32"/>
                <w:szCs w:val="32"/>
              </w:rPr>
              <w:t xml:space="preserve">_________ </w:t>
            </w:r>
            <w:r w:rsidRPr="001828EA">
              <w:rPr>
                <w:rFonts w:cs="Times New Roman"/>
                <w:sz w:val="32"/>
                <w:szCs w:val="32"/>
                <w:lang w:val="uk-UA"/>
              </w:rPr>
              <w:t>Конобась</w:t>
            </w:r>
            <w:proofErr w:type="gramStart"/>
            <w:r w:rsidRPr="001828EA">
              <w:rPr>
                <w:rFonts w:cs="Times New Roman"/>
                <w:sz w:val="32"/>
                <w:szCs w:val="32"/>
                <w:lang w:val="uk-UA"/>
              </w:rPr>
              <w:t xml:space="preserve"> І.</w:t>
            </w:r>
            <w:proofErr w:type="gramEnd"/>
            <w:r w:rsidRPr="001828EA">
              <w:rPr>
                <w:rFonts w:cs="Times New Roman"/>
                <w:sz w:val="32"/>
                <w:szCs w:val="32"/>
                <w:lang w:val="uk-UA"/>
              </w:rPr>
              <w:t>А.</w:t>
            </w:r>
          </w:p>
          <w:p w:rsidR="006B6159" w:rsidRPr="00851DD7" w:rsidRDefault="006B6159" w:rsidP="00455F4E">
            <w:pPr>
              <w:spacing w:after="0" w:line="240" w:lineRule="auto"/>
              <w:ind w:left="149" w:right="283"/>
              <w:rPr>
                <w:rFonts w:cs="Times New Roman"/>
                <w:sz w:val="32"/>
                <w:szCs w:val="32"/>
                <w:lang w:val="uk-UA"/>
              </w:rPr>
            </w:pPr>
            <w:r>
              <w:rPr>
                <w:rFonts w:cs="Times New Roman"/>
                <w:sz w:val="32"/>
                <w:szCs w:val="32"/>
              </w:rPr>
              <w:t>_________________ 20</w:t>
            </w:r>
            <w:r>
              <w:rPr>
                <w:rFonts w:cs="Times New Roman"/>
                <w:sz w:val="32"/>
                <w:szCs w:val="32"/>
                <w:lang w:val="uk-UA"/>
              </w:rPr>
              <w:t>20</w:t>
            </w:r>
          </w:p>
          <w:p w:rsidR="006B6159" w:rsidRPr="001828EA" w:rsidRDefault="006B6159" w:rsidP="00455F4E">
            <w:pPr>
              <w:spacing w:after="0" w:line="240" w:lineRule="auto"/>
              <w:ind w:left="149" w:right="283"/>
              <w:rPr>
                <w:rFonts w:cs="Times New Roman"/>
                <w:sz w:val="32"/>
                <w:szCs w:val="32"/>
              </w:rPr>
            </w:pPr>
            <w:r w:rsidRPr="001828EA">
              <w:rPr>
                <w:rFonts w:cs="Times New Roman"/>
                <w:sz w:val="32"/>
                <w:szCs w:val="32"/>
              </w:rPr>
              <w:t>М.П.</w:t>
            </w:r>
          </w:p>
        </w:tc>
      </w:tr>
    </w:tbl>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Default="006B6159" w:rsidP="006B6159">
      <w:pPr>
        <w:spacing w:after="0" w:line="240" w:lineRule="auto"/>
        <w:ind w:left="851" w:right="283"/>
        <w:rPr>
          <w:rFonts w:cs="Times New Roman"/>
          <w:sz w:val="32"/>
          <w:szCs w:val="32"/>
          <w:lang w:val="uk-UA"/>
        </w:rPr>
      </w:pPr>
    </w:p>
    <w:p w:rsidR="006B6159" w:rsidRPr="001828EA" w:rsidRDefault="006B6159" w:rsidP="006B6159">
      <w:pPr>
        <w:spacing w:after="0" w:line="240" w:lineRule="auto"/>
        <w:ind w:left="851" w:right="283"/>
        <w:rPr>
          <w:rFonts w:cs="Times New Roman"/>
          <w:sz w:val="32"/>
          <w:szCs w:val="32"/>
          <w:lang w:val="uk-UA"/>
        </w:rPr>
      </w:pPr>
    </w:p>
    <w:p w:rsidR="006B6159" w:rsidRPr="001828EA" w:rsidRDefault="006B6159" w:rsidP="006B6159">
      <w:pPr>
        <w:spacing w:after="0" w:line="240" w:lineRule="auto"/>
        <w:jc w:val="center"/>
        <w:rPr>
          <w:rFonts w:cs="Times New Roman"/>
          <w:b/>
          <w:i/>
          <w:sz w:val="56"/>
          <w:szCs w:val="56"/>
          <w:u w:val="single"/>
        </w:rPr>
      </w:pPr>
      <w:r w:rsidRPr="001828EA">
        <w:rPr>
          <w:rFonts w:cs="Times New Roman"/>
          <w:b/>
          <w:i/>
          <w:sz w:val="56"/>
          <w:szCs w:val="56"/>
          <w:u w:val="single"/>
        </w:rPr>
        <w:t>РОБОЧИЙ НАВЧАЛЬНИЙ ПЛАН</w:t>
      </w:r>
    </w:p>
    <w:p w:rsidR="006B6159" w:rsidRPr="001828EA" w:rsidRDefault="006B6159" w:rsidP="006B6159">
      <w:pPr>
        <w:spacing w:after="0" w:line="240" w:lineRule="auto"/>
        <w:jc w:val="center"/>
        <w:rPr>
          <w:rFonts w:cs="Times New Roman"/>
          <w:b/>
          <w:bCs/>
          <w:sz w:val="32"/>
          <w:szCs w:val="20"/>
        </w:rPr>
      </w:pPr>
    </w:p>
    <w:p w:rsidR="006B6159" w:rsidRPr="001828EA" w:rsidRDefault="006B6159" w:rsidP="006B6159">
      <w:pPr>
        <w:spacing w:after="0" w:line="240" w:lineRule="auto"/>
        <w:jc w:val="center"/>
        <w:rPr>
          <w:rFonts w:cs="Times New Roman"/>
          <w:b/>
          <w:sz w:val="48"/>
          <w:szCs w:val="48"/>
        </w:rPr>
      </w:pPr>
      <w:r w:rsidRPr="001828EA">
        <w:rPr>
          <w:rFonts w:cs="Times New Roman"/>
          <w:b/>
          <w:sz w:val="48"/>
          <w:szCs w:val="48"/>
        </w:rPr>
        <w:t>школи І – ІІІ ступенів № 280</w:t>
      </w:r>
    </w:p>
    <w:p w:rsidR="006B6159" w:rsidRPr="001828EA" w:rsidRDefault="006B6159" w:rsidP="006B6159">
      <w:pPr>
        <w:spacing w:after="0" w:line="240" w:lineRule="auto"/>
        <w:jc w:val="center"/>
        <w:rPr>
          <w:rFonts w:cs="Times New Roman"/>
          <w:b/>
          <w:sz w:val="48"/>
          <w:szCs w:val="48"/>
        </w:rPr>
      </w:pPr>
      <w:r w:rsidRPr="001828EA">
        <w:rPr>
          <w:rFonts w:cs="Times New Roman"/>
          <w:b/>
          <w:sz w:val="48"/>
          <w:szCs w:val="48"/>
        </w:rPr>
        <w:t xml:space="preserve">Дарницького району </w:t>
      </w:r>
      <w:proofErr w:type="gramStart"/>
      <w:r w:rsidRPr="001828EA">
        <w:rPr>
          <w:rFonts w:cs="Times New Roman"/>
          <w:b/>
          <w:sz w:val="48"/>
          <w:szCs w:val="48"/>
        </w:rPr>
        <w:t>м</w:t>
      </w:r>
      <w:proofErr w:type="gramEnd"/>
      <w:r w:rsidRPr="001828EA">
        <w:rPr>
          <w:rFonts w:cs="Times New Roman"/>
          <w:b/>
          <w:sz w:val="48"/>
          <w:szCs w:val="48"/>
        </w:rPr>
        <w:t>іста Києва</w:t>
      </w:r>
    </w:p>
    <w:p w:rsidR="006B6159" w:rsidRPr="001828EA" w:rsidRDefault="006B6159" w:rsidP="006B6159">
      <w:pPr>
        <w:spacing w:after="0" w:line="240" w:lineRule="auto"/>
        <w:jc w:val="center"/>
        <w:rPr>
          <w:rFonts w:cs="Times New Roman"/>
          <w:b/>
          <w:bCs/>
          <w:sz w:val="48"/>
          <w:szCs w:val="20"/>
        </w:rPr>
      </w:pPr>
      <w:r>
        <w:rPr>
          <w:rFonts w:cs="Times New Roman"/>
          <w:b/>
          <w:bCs/>
          <w:sz w:val="48"/>
        </w:rPr>
        <w:t>на 20</w:t>
      </w:r>
      <w:r>
        <w:rPr>
          <w:rFonts w:cs="Times New Roman"/>
          <w:b/>
          <w:bCs/>
          <w:sz w:val="48"/>
          <w:lang w:val="uk-UA"/>
        </w:rPr>
        <w:t>20</w:t>
      </w:r>
      <w:r>
        <w:rPr>
          <w:rFonts w:cs="Times New Roman"/>
          <w:b/>
          <w:bCs/>
          <w:sz w:val="48"/>
        </w:rPr>
        <w:t>/20</w:t>
      </w:r>
      <w:r>
        <w:rPr>
          <w:rFonts w:cs="Times New Roman"/>
          <w:b/>
          <w:bCs/>
          <w:sz w:val="48"/>
          <w:lang w:val="uk-UA"/>
        </w:rPr>
        <w:t>21</w:t>
      </w:r>
      <w:r w:rsidRPr="001828EA">
        <w:rPr>
          <w:rFonts w:cs="Times New Roman"/>
          <w:b/>
          <w:bCs/>
          <w:sz w:val="48"/>
        </w:rPr>
        <w:t xml:space="preserve"> навчальний </w:t>
      </w:r>
      <w:proofErr w:type="gramStart"/>
      <w:r w:rsidRPr="001828EA">
        <w:rPr>
          <w:rFonts w:cs="Times New Roman"/>
          <w:b/>
          <w:bCs/>
          <w:sz w:val="48"/>
        </w:rPr>
        <w:t>р</w:t>
      </w:r>
      <w:proofErr w:type="gramEnd"/>
      <w:r w:rsidRPr="001828EA">
        <w:rPr>
          <w:rFonts w:cs="Times New Roman"/>
          <w:b/>
          <w:bCs/>
          <w:sz w:val="48"/>
        </w:rPr>
        <w:t>ік</w:t>
      </w:r>
    </w:p>
    <w:p w:rsidR="006B6159" w:rsidRPr="001828EA" w:rsidRDefault="006B6159" w:rsidP="006B6159">
      <w:pPr>
        <w:spacing w:after="0" w:line="240" w:lineRule="auto"/>
        <w:jc w:val="center"/>
        <w:rPr>
          <w:rFonts w:cs="Times New Roman"/>
          <w:b/>
          <w:bCs/>
          <w:sz w:val="32"/>
        </w:rPr>
      </w:pPr>
    </w:p>
    <w:p w:rsidR="006B6159" w:rsidRPr="001828EA" w:rsidRDefault="006B6159" w:rsidP="006B6159">
      <w:pPr>
        <w:spacing w:after="0" w:line="240" w:lineRule="auto"/>
        <w:ind w:left="851" w:right="283"/>
        <w:jc w:val="center"/>
        <w:rPr>
          <w:rFonts w:cs="Times New Roman"/>
          <w:b/>
          <w:szCs w:val="28"/>
          <w:u w:val="single"/>
        </w:rPr>
      </w:pPr>
    </w:p>
    <w:p w:rsidR="006B6159" w:rsidRPr="001828EA" w:rsidRDefault="006B6159" w:rsidP="006B6159">
      <w:pPr>
        <w:spacing w:after="0" w:line="240" w:lineRule="auto"/>
        <w:ind w:left="851" w:right="283"/>
        <w:jc w:val="center"/>
        <w:rPr>
          <w:rFonts w:cs="Times New Roman"/>
          <w:b/>
          <w:szCs w:val="28"/>
          <w:u w:val="single"/>
        </w:rPr>
      </w:pPr>
    </w:p>
    <w:p w:rsidR="006B6159" w:rsidRPr="001828EA" w:rsidRDefault="006B6159" w:rsidP="006B6159">
      <w:pPr>
        <w:spacing w:after="0" w:line="240" w:lineRule="auto"/>
        <w:ind w:right="283"/>
        <w:rPr>
          <w:rFonts w:cs="Times New Roman"/>
          <w:b/>
          <w:szCs w:val="28"/>
          <w:u w:val="single"/>
          <w:lang w:val="uk-UA"/>
        </w:rPr>
      </w:pPr>
    </w:p>
    <w:p w:rsidR="006B6159" w:rsidRPr="001828EA" w:rsidRDefault="006B6159" w:rsidP="006B6159">
      <w:pPr>
        <w:spacing w:after="0" w:line="240" w:lineRule="auto"/>
        <w:ind w:right="283"/>
        <w:jc w:val="center"/>
        <w:rPr>
          <w:rFonts w:cs="Times New Roman"/>
          <w:b/>
          <w:sz w:val="40"/>
          <w:szCs w:val="40"/>
          <w:lang w:val="uk-UA"/>
        </w:rPr>
      </w:pPr>
      <w:r>
        <w:rPr>
          <w:rFonts w:cs="Times New Roman"/>
          <w:b/>
          <w:sz w:val="40"/>
          <w:szCs w:val="40"/>
          <w:lang w:val="uk-UA"/>
        </w:rPr>
        <w:t>1-3</w:t>
      </w:r>
      <w:r w:rsidRPr="001828EA">
        <w:rPr>
          <w:rFonts w:cs="Times New Roman"/>
          <w:b/>
          <w:sz w:val="40"/>
          <w:szCs w:val="40"/>
          <w:lang w:val="uk-UA"/>
        </w:rPr>
        <w:t xml:space="preserve"> клас</w:t>
      </w:r>
      <w:r>
        <w:rPr>
          <w:rFonts w:cs="Times New Roman"/>
          <w:b/>
          <w:sz w:val="40"/>
          <w:szCs w:val="40"/>
          <w:lang w:val="uk-UA"/>
        </w:rPr>
        <w:t>ів</w:t>
      </w:r>
    </w:p>
    <w:p w:rsidR="006B6159" w:rsidRPr="001828EA" w:rsidRDefault="006B6159" w:rsidP="006B6159">
      <w:pPr>
        <w:spacing w:after="0" w:line="240" w:lineRule="auto"/>
        <w:ind w:left="851" w:right="283"/>
        <w:jc w:val="center"/>
        <w:rPr>
          <w:rFonts w:cs="Times New Roman"/>
          <w:b/>
          <w:szCs w:val="28"/>
        </w:rPr>
      </w:pPr>
    </w:p>
    <w:p w:rsidR="006B6159" w:rsidRPr="001828EA" w:rsidRDefault="006B6159" w:rsidP="006B6159">
      <w:pPr>
        <w:spacing w:after="0" w:line="240" w:lineRule="auto"/>
        <w:ind w:left="851" w:right="283"/>
        <w:jc w:val="center"/>
        <w:rPr>
          <w:rFonts w:cs="Times New Roman"/>
          <w:b/>
          <w:sz w:val="32"/>
          <w:szCs w:val="32"/>
          <w:lang w:val="uk-UA"/>
        </w:rPr>
      </w:pPr>
    </w:p>
    <w:p w:rsidR="006B6159" w:rsidRDefault="006B6159" w:rsidP="006B6159">
      <w:pPr>
        <w:spacing w:after="0" w:line="240" w:lineRule="auto"/>
        <w:ind w:left="4248"/>
        <w:rPr>
          <w:rFonts w:cs="Times New Roman"/>
          <w:sz w:val="32"/>
          <w:szCs w:val="32"/>
          <w:lang w:val="uk-UA"/>
        </w:rPr>
      </w:pPr>
    </w:p>
    <w:p w:rsidR="006B6159" w:rsidRDefault="006B6159" w:rsidP="006B6159">
      <w:pPr>
        <w:spacing w:after="0" w:line="240" w:lineRule="auto"/>
        <w:ind w:left="4248"/>
        <w:rPr>
          <w:rFonts w:cs="Times New Roman"/>
          <w:sz w:val="32"/>
          <w:szCs w:val="32"/>
          <w:lang w:val="uk-UA"/>
        </w:rPr>
      </w:pPr>
    </w:p>
    <w:p w:rsidR="006B6159" w:rsidRDefault="006B6159" w:rsidP="006B6159">
      <w:pPr>
        <w:spacing w:after="0" w:line="240" w:lineRule="auto"/>
        <w:ind w:left="4248"/>
        <w:rPr>
          <w:rFonts w:cs="Times New Roman"/>
          <w:sz w:val="32"/>
          <w:szCs w:val="32"/>
          <w:lang w:val="uk-UA"/>
        </w:rPr>
      </w:pPr>
    </w:p>
    <w:p w:rsidR="006B6159" w:rsidRDefault="006B6159" w:rsidP="006B6159">
      <w:pPr>
        <w:spacing w:after="0" w:line="240" w:lineRule="auto"/>
        <w:ind w:left="4248"/>
        <w:rPr>
          <w:rFonts w:cs="Times New Roman"/>
          <w:sz w:val="32"/>
          <w:szCs w:val="32"/>
          <w:lang w:val="uk-UA"/>
        </w:rPr>
      </w:pPr>
    </w:p>
    <w:p w:rsidR="006B6159" w:rsidRDefault="006B6159" w:rsidP="006B6159">
      <w:pPr>
        <w:spacing w:after="0" w:line="240" w:lineRule="auto"/>
        <w:ind w:left="4248"/>
        <w:rPr>
          <w:rFonts w:cs="Times New Roman"/>
          <w:sz w:val="32"/>
          <w:szCs w:val="32"/>
          <w:lang w:val="uk-UA"/>
        </w:rPr>
      </w:pPr>
    </w:p>
    <w:p w:rsidR="006B6159" w:rsidRDefault="006B6159" w:rsidP="006B6159">
      <w:pPr>
        <w:spacing w:after="0" w:line="240" w:lineRule="auto"/>
        <w:ind w:left="4248"/>
        <w:rPr>
          <w:rFonts w:cs="Times New Roman"/>
          <w:sz w:val="32"/>
          <w:szCs w:val="32"/>
          <w:lang w:val="uk-UA"/>
        </w:rPr>
      </w:pPr>
    </w:p>
    <w:p w:rsidR="006B6159" w:rsidRPr="001828EA" w:rsidRDefault="006B6159" w:rsidP="006B6159">
      <w:pPr>
        <w:spacing w:after="0" w:line="240" w:lineRule="auto"/>
        <w:jc w:val="center"/>
        <w:rPr>
          <w:rFonts w:cs="Times New Roman"/>
          <w:sz w:val="32"/>
          <w:szCs w:val="32"/>
          <w:lang w:val="uk-UA"/>
        </w:rPr>
      </w:pPr>
      <w:r>
        <w:rPr>
          <w:rFonts w:cs="Times New Roman"/>
          <w:sz w:val="32"/>
          <w:szCs w:val="32"/>
          <w:lang w:val="uk-UA"/>
        </w:rPr>
        <w:t xml:space="preserve">    </w:t>
      </w:r>
      <w:r w:rsidRPr="001828EA">
        <w:rPr>
          <w:rFonts w:cs="Times New Roman"/>
          <w:sz w:val="32"/>
          <w:szCs w:val="32"/>
          <w:lang w:val="uk-UA"/>
        </w:rPr>
        <w:t>Схвалено</w:t>
      </w:r>
    </w:p>
    <w:p w:rsidR="006B6159" w:rsidRPr="001828EA" w:rsidRDefault="006B6159" w:rsidP="006B6159">
      <w:pPr>
        <w:spacing w:after="0" w:line="240" w:lineRule="auto"/>
        <w:ind w:left="4248"/>
        <w:rPr>
          <w:rFonts w:cs="Times New Roman"/>
          <w:sz w:val="32"/>
          <w:szCs w:val="32"/>
          <w:lang w:val="uk-UA"/>
        </w:rPr>
      </w:pPr>
      <w:r w:rsidRPr="001828EA">
        <w:rPr>
          <w:rFonts w:cs="Times New Roman"/>
          <w:sz w:val="32"/>
          <w:szCs w:val="32"/>
        </w:rPr>
        <w:t>на засіданні</w:t>
      </w:r>
      <w:r w:rsidRPr="001828EA">
        <w:rPr>
          <w:rFonts w:cs="Times New Roman"/>
          <w:sz w:val="32"/>
          <w:szCs w:val="32"/>
          <w:lang w:val="uk-UA"/>
        </w:rPr>
        <w:t xml:space="preserve">    </w:t>
      </w:r>
      <w:r w:rsidRPr="001828EA">
        <w:rPr>
          <w:rFonts w:cs="Times New Roman"/>
          <w:sz w:val="32"/>
          <w:szCs w:val="32"/>
        </w:rPr>
        <w:t xml:space="preserve">педагогічної </w:t>
      </w:r>
      <w:proofErr w:type="gramStart"/>
      <w:r w:rsidRPr="001828EA">
        <w:rPr>
          <w:rFonts w:cs="Times New Roman"/>
          <w:sz w:val="32"/>
          <w:szCs w:val="32"/>
        </w:rPr>
        <w:t>ради</w:t>
      </w:r>
      <w:proofErr w:type="gramEnd"/>
    </w:p>
    <w:p w:rsidR="006B6159" w:rsidRPr="00851DD7" w:rsidRDefault="006B6159" w:rsidP="006B6159">
      <w:pPr>
        <w:spacing w:after="0" w:line="240" w:lineRule="auto"/>
        <w:ind w:left="4248"/>
        <w:rPr>
          <w:rFonts w:cs="Times New Roman"/>
          <w:sz w:val="32"/>
          <w:szCs w:val="32"/>
          <w:lang w:val="uk-UA"/>
        </w:rPr>
      </w:pPr>
      <w:proofErr w:type="gramStart"/>
      <w:r w:rsidRPr="001828EA">
        <w:rPr>
          <w:rFonts w:cs="Times New Roman"/>
          <w:sz w:val="32"/>
          <w:szCs w:val="32"/>
        </w:rPr>
        <w:t>(протокол №</w:t>
      </w:r>
      <w:r>
        <w:rPr>
          <w:rFonts w:cs="Times New Roman"/>
          <w:sz w:val="32"/>
          <w:szCs w:val="32"/>
          <w:lang w:val="uk-UA"/>
        </w:rPr>
        <w:t xml:space="preserve"> 1</w:t>
      </w:r>
      <w:r>
        <w:rPr>
          <w:rFonts w:cs="Times New Roman"/>
          <w:sz w:val="32"/>
          <w:szCs w:val="32"/>
        </w:rPr>
        <w:t xml:space="preserve">  від </w:t>
      </w:r>
      <w:r>
        <w:rPr>
          <w:rFonts w:cs="Times New Roman"/>
          <w:sz w:val="32"/>
          <w:szCs w:val="32"/>
          <w:lang w:val="uk-UA"/>
        </w:rPr>
        <w:t>27</w:t>
      </w:r>
      <w:r>
        <w:rPr>
          <w:rFonts w:cs="Times New Roman"/>
          <w:sz w:val="32"/>
          <w:szCs w:val="32"/>
        </w:rPr>
        <w:t xml:space="preserve"> </w:t>
      </w:r>
      <w:r>
        <w:rPr>
          <w:rFonts w:cs="Times New Roman"/>
          <w:sz w:val="32"/>
          <w:szCs w:val="32"/>
          <w:lang w:val="uk-UA"/>
        </w:rPr>
        <w:t>с</w:t>
      </w:r>
      <w:r>
        <w:rPr>
          <w:rFonts w:cs="Times New Roman"/>
          <w:sz w:val="32"/>
          <w:szCs w:val="32"/>
        </w:rPr>
        <w:t>ер</w:t>
      </w:r>
      <w:r>
        <w:rPr>
          <w:rFonts w:cs="Times New Roman"/>
          <w:sz w:val="32"/>
          <w:szCs w:val="32"/>
          <w:lang w:val="uk-UA"/>
        </w:rPr>
        <w:t>п</w:t>
      </w:r>
      <w:r>
        <w:rPr>
          <w:rFonts w:cs="Times New Roman"/>
          <w:sz w:val="32"/>
          <w:szCs w:val="32"/>
        </w:rPr>
        <w:t>ня 20</w:t>
      </w:r>
      <w:r>
        <w:rPr>
          <w:rFonts w:cs="Times New Roman"/>
          <w:sz w:val="32"/>
          <w:szCs w:val="32"/>
          <w:lang w:val="uk-UA"/>
        </w:rPr>
        <w:t>20</w:t>
      </w:r>
      <w:proofErr w:type="gramEnd"/>
    </w:p>
    <w:p w:rsidR="006B6159" w:rsidRPr="006B6159" w:rsidRDefault="006B6159" w:rsidP="006B6159">
      <w:pPr>
        <w:spacing w:after="0" w:line="240" w:lineRule="auto"/>
        <w:rPr>
          <w:rFonts w:cs="Times New Roman"/>
          <w:szCs w:val="28"/>
          <w:lang w:val="uk-UA"/>
        </w:rPr>
      </w:pPr>
      <w:r w:rsidRPr="001828EA">
        <w:rPr>
          <w:rFonts w:cs="Times New Roman"/>
          <w:szCs w:val="28"/>
          <w:lang w:val="uk-UA"/>
        </w:rPr>
        <w:t xml:space="preserve">          </w:t>
      </w:r>
      <w:r>
        <w:rPr>
          <w:rFonts w:cs="Times New Roman"/>
          <w:szCs w:val="28"/>
          <w:lang w:val="uk-UA"/>
        </w:rPr>
        <w:t xml:space="preserve">                             </w:t>
      </w:r>
    </w:p>
    <w:p w:rsidR="001D05A8" w:rsidRPr="006B6159" w:rsidRDefault="001D05A8" w:rsidP="001D05A8">
      <w:pPr>
        <w:pStyle w:val="a8"/>
        <w:shd w:val="clear" w:color="auto" w:fill="FFFFFF"/>
        <w:spacing w:before="0" w:beforeAutospacing="0" w:after="288" w:afterAutospacing="0"/>
        <w:ind w:firstLine="138"/>
        <w:jc w:val="both"/>
        <w:rPr>
          <w:color w:val="000000"/>
          <w:sz w:val="28"/>
          <w:szCs w:val="28"/>
          <w:lang w:val="uk-UA"/>
        </w:rPr>
      </w:pPr>
      <w:r w:rsidRPr="006B6159">
        <w:rPr>
          <w:color w:val="000000"/>
          <w:sz w:val="28"/>
          <w:szCs w:val="28"/>
          <w:lang w:val="uk-UA"/>
        </w:rPr>
        <w:lastRenderedPageBreak/>
        <w:t>Освітня програма</w:t>
      </w:r>
      <w:r w:rsidRPr="001D05A8">
        <w:rPr>
          <w:color w:val="000000"/>
          <w:sz w:val="28"/>
          <w:szCs w:val="28"/>
        </w:rPr>
        <w:t> </w:t>
      </w:r>
      <w:r w:rsidRPr="006B6159">
        <w:rPr>
          <w:color w:val="000000"/>
          <w:sz w:val="28"/>
          <w:szCs w:val="28"/>
          <w:lang w:val="uk-UA"/>
        </w:rPr>
        <w:t xml:space="preserve"> школа І-ІІІ ступенів № </w:t>
      </w:r>
      <w:r w:rsidRPr="001D05A8">
        <w:rPr>
          <w:color w:val="000000"/>
          <w:sz w:val="28"/>
          <w:szCs w:val="28"/>
          <w:lang w:val="uk-UA"/>
        </w:rPr>
        <w:t>2</w:t>
      </w:r>
      <w:r w:rsidRPr="006B6159">
        <w:rPr>
          <w:color w:val="000000"/>
          <w:sz w:val="28"/>
          <w:szCs w:val="28"/>
          <w:lang w:val="uk-UA"/>
        </w:rPr>
        <w:t>8</w:t>
      </w:r>
      <w:r w:rsidRPr="001D05A8">
        <w:rPr>
          <w:color w:val="000000"/>
          <w:sz w:val="28"/>
          <w:szCs w:val="28"/>
          <w:lang w:val="uk-UA"/>
        </w:rPr>
        <w:t>0</w:t>
      </w:r>
      <w:r w:rsidRPr="006B6159">
        <w:rPr>
          <w:color w:val="000000"/>
          <w:sz w:val="28"/>
          <w:szCs w:val="28"/>
          <w:lang w:val="uk-UA"/>
        </w:rPr>
        <w:t xml:space="preserve"> розроблена на виконання Закону України «Про освіту», наказу Міністерства освіти і науки України від</w:t>
      </w:r>
      <w:r w:rsidRPr="001D05A8">
        <w:rPr>
          <w:color w:val="000000"/>
          <w:sz w:val="28"/>
          <w:szCs w:val="28"/>
        </w:rPr>
        <w:t> </w:t>
      </w:r>
      <w:r w:rsidRPr="006B6159">
        <w:rPr>
          <w:color w:val="000000"/>
          <w:sz w:val="28"/>
          <w:szCs w:val="28"/>
          <w:lang w:val="uk-UA"/>
        </w:rPr>
        <w:t xml:space="preserve"> 21.03.2018 № 268 «Про затвердження типових освітніх та навчальних програм для 1-2-х класів закладів загальної середньої освіти», постанови Кабінету Міністрів України від 21 лютого 2018 р. № 87 «Про затвердження Державного стандарту початкової освіти».</w:t>
      </w:r>
    </w:p>
    <w:p w:rsidR="001D05A8" w:rsidRDefault="001D05A8" w:rsidP="001D05A8">
      <w:pPr>
        <w:pStyle w:val="a8"/>
        <w:shd w:val="clear" w:color="auto" w:fill="FFFFFF"/>
        <w:spacing w:before="0" w:beforeAutospacing="0" w:after="288" w:afterAutospacing="0"/>
        <w:ind w:firstLine="138"/>
        <w:jc w:val="both"/>
        <w:rPr>
          <w:color w:val="000000"/>
          <w:sz w:val="28"/>
          <w:szCs w:val="28"/>
          <w:lang w:val="uk-UA"/>
        </w:rPr>
      </w:pPr>
      <w:r w:rsidRPr="00CF2FEC">
        <w:rPr>
          <w:color w:val="000000"/>
          <w:sz w:val="28"/>
          <w:szCs w:val="28"/>
          <w:lang w:val="uk-UA"/>
        </w:rPr>
        <w:t>Освітня програма початкової освіти (далі – Освітня програма) окреслює підходи до планування й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початкової загальної освіти (далі – Державний стандарт).</w:t>
      </w:r>
    </w:p>
    <w:p w:rsidR="004D3D62" w:rsidRDefault="004D3D62" w:rsidP="001D05A8">
      <w:pPr>
        <w:pStyle w:val="a8"/>
        <w:shd w:val="clear" w:color="auto" w:fill="FFFFFF"/>
        <w:spacing w:before="0" w:beforeAutospacing="0" w:after="288" w:afterAutospacing="0"/>
        <w:ind w:firstLine="138"/>
        <w:jc w:val="both"/>
        <w:rPr>
          <w:sz w:val="28"/>
          <w:szCs w:val="28"/>
          <w:lang w:val="uk-UA"/>
        </w:rPr>
      </w:pPr>
      <w:r w:rsidRPr="006B6159">
        <w:rPr>
          <w:sz w:val="28"/>
          <w:szCs w:val="28"/>
          <w:lang w:val="uk-UA"/>
        </w:rPr>
        <w:t xml:space="preserve">Початкова освіта передбачає поділ на два цикли – 1–2 класи і 3–4 класи, що враховують вікові особливості розвитку та потреб дітей і дають можливість забезпечити подолання розбіжностей у їхніх досягненнях, зумовлених готовністю до здобуття освіти. </w:t>
      </w:r>
      <w:r w:rsidRPr="004D3D62">
        <w:rPr>
          <w:sz w:val="28"/>
          <w:szCs w:val="28"/>
        </w:rPr>
        <w:t xml:space="preserve">Типову освітню програму для 1-2 класів закладів загальної середньої освіти розроблено відповідно до Закону України «Про освіту», </w:t>
      </w:r>
      <w:proofErr w:type="gramStart"/>
      <w:r w:rsidRPr="004D3D62">
        <w:rPr>
          <w:sz w:val="28"/>
          <w:szCs w:val="28"/>
        </w:rPr>
        <w:t>Державного</w:t>
      </w:r>
      <w:proofErr w:type="gramEnd"/>
      <w:r w:rsidRPr="004D3D62">
        <w:rPr>
          <w:sz w:val="28"/>
          <w:szCs w:val="28"/>
        </w:rPr>
        <w:t xml:space="preserve"> стандарту початкової освіти. У програмі визначено вимоги до конкретних очікуваних результатів навчання; коротко вказано відповідний змі</w:t>
      </w:r>
      <w:proofErr w:type="gramStart"/>
      <w:r w:rsidRPr="004D3D62">
        <w:rPr>
          <w:sz w:val="28"/>
          <w:szCs w:val="28"/>
        </w:rPr>
        <w:t>ст</w:t>
      </w:r>
      <w:proofErr w:type="gramEnd"/>
      <w:r w:rsidRPr="004D3D62">
        <w:rPr>
          <w:sz w:val="28"/>
          <w:szCs w:val="28"/>
        </w:rPr>
        <w:t xml:space="preserve"> кожного навчального предмета чи інтегрованого курсу</w:t>
      </w:r>
      <w:r>
        <w:rPr>
          <w:sz w:val="28"/>
          <w:szCs w:val="28"/>
          <w:lang w:val="uk-UA"/>
        </w:rPr>
        <w:t xml:space="preserve">. </w:t>
      </w:r>
      <w:r w:rsidRPr="004D3D62">
        <w:rPr>
          <w:sz w:val="28"/>
          <w:szCs w:val="28"/>
        </w:rPr>
        <w:t xml:space="preserve">Типову освітню програму для 3-4 класів закладів загальної середньої освіти розроблено відповідно до Закону України «Про освіту», </w:t>
      </w:r>
      <w:proofErr w:type="gramStart"/>
      <w:r w:rsidRPr="004D3D62">
        <w:rPr>
          <w:sz w:val="28"/>
          <w:szCs w:val="28"/>
        </w:rPr>
        <w:t>Державного</w:t>
      </w:r>
      <w:proofErr w:type="gramEnd"/>
      <w:r w:rsidRPr="004D3D62">
        <w:rPr>
          <w:sz w:val="28"/>
          <w:szCs w:val="28"/>
        </w:rPr>
        <w:t xml:space="preserve"> стандарту початкової освіти. У програмі визначено змістові лінії; очікувані результати навчання та відповідний змі</w:t>
      </w:r>
      <w:proofErr w:type="gramStart"/>
      <w:r w:rsidRPr="004D3D62">
        <w:rPr>
          <w:sz w:val="28"/>
          <w:szCs w:val="28"/>
        </w:rPr>
        <w:t>ст</w:t>
      </w:r>
      <w:proofErr w:type="gramEnd"/>
      <w:r w:rsidRPr="004D3D62">
        <w:rPr>
          <w:sz w:val="28"/>
          <w:szCs w:val="28"/>
        </w:rPr>
        <w:t xml:space="preserve"> кожного навчального предмета чи інтегрованого курсу. Типовий навчальний план визначає тижневий обсяг навчального навантаження здобувачів освіти. </w:t>
      </w:r>
    </w:p>
    <w:p w:rsidR="004D3D62" w:rsidRPr="004D3D62" w:rsidRDefault="004D3D62" w:rsidP="004D3D62">
      <w:pPr>
        <w:pStyle w:val="a8"/>
        <w:shd w:val="clear" w:color="auto" w:fill="FFFFFF"/>
        <w:spacing w:before="0" w:beforeAutospacing="0" w:after="288" w:afterAutospacing="0"/>
        <w:ind w:firstLine="138"/>
        <w:jc w:val="both"/>
        <w:rPr>
          <w:color w:val="000000"/>
          <w:sz w:val="28"/>
          <w:szCs w:val="28"/>
          <w:lang w:val="uk-UA"/>
        </w:rPr>
      </w:pPr>
      <w:r w:rsidRPr="001D05A8">
        <w:rPr>
          <w:color w:val="000000"/>
          <w:sz w:val="28"/>
          <w:szCs w:val="28"/>
        </w:rPr>
        <w:t xml:space="preserve">Програму побудовано із врахуванням </w:t>
      </w:r>
      <w:proofErr w:type="gramStart"/>
      <w:r w:rsidRPr="001D05A8">
        <w:rPr>
          <w:color w:val="000000"/>
          <w:sz w:val="28"/>
          <w:szCs w:val="28"/>
        </w:rPr>
        <w:t>таких</w:t>
      </w:r>
      <w:proofErr w:type="gramEnd"/>
      <w:r w:rsidRPr="001D05A8">
        <w:rPr>
          <w:color w:val="000000"/>
          <w:sz w:val="28"/>
          <w:szCs w:val="28"/>
        </w:rPr>
        <w:t xml:space="preserve"> принципів:</w:t>
      </w:r>
    </w:p>
    <w:p w:rsidR="001D05A8" w:rsidRPr="006B6159" w:rsidRDefault="001D05A8" w:rsidP="001D05A8">
      <w:pPr>
        <w:pStyle w:val="a8"/>
        <w:shd w:val="clear" w:color="auto" w:fill="FFFFFF"/>
        <w:spacing w:before="0" w:beforeAutospacing="0" w:after="288" w:afterAutospacing="0"/>
        <w:ind w:firstLine="138"/>
        <w:jc w:val="both"/>
        <w:rPr>
          <w:color w:val="000000"/>
          <w:sz w:val="28"/>
          <w:szCs w:val="28"/>
          <w:lang w:val="uk-UA"/>
        </w:rPr>
      </w:pPr>
      <w:r w:rsidRPr="006B6159">
        <w:rPr>
          <w:color w:val="000000"/>
          <w:sz w:val="28"/>
          <w:szCs w:val="28"/>
          <w:lang w:val="uk-UA"/>
        </w:rPr>
        <w:t>– дитиноцентрованості і природовідповідності;</w:t>
      </w:r>
    </w:p>
    <w:p w:rsidR="001D05A8" w:rsidRPr="006B6159" w:rsidRDefault="001D05A8" w:rsidP="001D05A8">
      <w:pPr>
        <w:pStyle w:val="a8"/>
        <w:shd w:val="clear" w:color="auto" w:fill="FFFFFF"/>
        <w:spacing w:before="0" w:beforeAutospacing="0" w:after="288" w:afterAutospacing="0"/>
        <w:ind w:firstLine="138"/>
        <w:jc w:val="both"/>
        <w:rPr>
          <w:color w:val="000000"/>
          <w:sz w:val="28"/>
          <w:szCs w:val="28"/>
          <w:lang w:val="uk-UA"/>
        </w:rPr>
      </w:pPr>
      <w:r w:rsidRPr="006B6159">
        <w:rPr>
          <w:color w:val="000000"/>
          <w:sz w:val="28"/>
          <w:szCs w:val="28"/>
          <w:lang w:val="uk-UA"/>
        </w:rPr>
        <w:t>– узгодження цілей, змісту і очікуваних результатів навчання;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науковості, доступності і практичної спрямованості змісту;</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наступності і перспективності навчання;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взаємозв’язаного формування ключових і предметних компетентностей;</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 логічної </w:t>
      </w:r>
      <w:proofErr w:type="gramStart"/>
      <w:r w:rsidRPr="001D05A8">
        <w:rPr>
          <w:color w:val="000000"/>
          <w:sz w:val="28"/>
          <w:szCs w:val="28"/>
        </w:rPr>
        <w:t>посл</w:t>
      </w:r>
      <w:proofErr w:type="gramEnd"/>
      <w:r w:rsidRPr="001D05A8">
        <w:rPr>
          <w:color w:val="000000"/>
          <w:sz w:val="28"/>
          <w:szCs w:val="28"/>
        </w:rPr>
        <w:t>ідовності і достатності засвоєння учнями предметних компетентностей;</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можливостей реалізації змісту освіти через предмети або інтегровані курси;</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творчого використання вчителем програми залежно від умов навчання;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lastRenderedPageBreak/>
        <w:t>– адаптації до індивідуальних особливостей, інтелектуальних і фізичних можливостей, потреб та інтересів дітей.</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Змі</w:t>
      </w:r>
      <w:proofErr w:type="gramStart"/>
      <w:r w:rsidRPr="001D05A8">
        <w:rPr>
          <w:color w:val="000000"/>
          <w:sz w:val="28"/>
          <w:szCs w:val="28"/>
        </w:rPr>
        <w:t>ст</w:t>
      </w:r>
      <w:proofErr w:type="gramEnd"/>
      <w:r w:rsidRPr="001D05A8">
        <w:rPr>
          <w:color w:val="000000"/>
          <w:sz w:val="28"/>
          <w:szCs w:val="28"/>
        </w:rPr>
        <w:t xml:space="preserve"> програми має потенціал для формування у здобувачів таких ключових компетентностей:</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1) вільне володіння державною мовою, що передбачає уміння усно і письмово висловлювати свої думки, почуття, чітко та аргументовано пояснювати факти, а також любов до читання, відчуття краси слова, усвідомлення ролі мови для ефективного спілкування та культурного самовираження, готовність вживати українську мову як </w:t>
      </w:r>
      <w:proofErr w:type="gramStart"/>
      <w:r w:rsidRPr="001D05A8">
        <w:rPr>
          <w:color w:val="000000"/>
          <w:sz w:val="28"/>
          <w:szCs w:val="28"/>
        </w:rPr>
        <w:t>р</w:t>
      </w:r>
      <w:proofErr w:type="gramEnd"/>
      <w:r w:rsidRPr="001D05A8">
        <w:rPr>
          <w:color w:val="000000"/>
          <w:sz w:val="28"/>
          <w:szCs w:val="28"/>
        </w:rPr>
        <w:t>ідну в різних життєвих ситуаціях;</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2) здатність спілкуватися </w:t>
      </w:r>
      <w:proofErr w:type="gramStart"/>
      <w:r w:rsidRPr="001D05A8">
        <w:rPr>
          <w:color w:val="000000"/>
          <w:sz w:val="28"/>
          <w:szCs w:val="28"/>
        </w:rPr>
        <w:t>р</w:t>
      </w:r>
      <w:proofErr w:type="gramEnd"/>
      <w:r w:rsidRPr="001D05A8">
        <w:rPr>
          <w:color w:val="000000"/>
          <w:sz w:val="28"/>
          <w:szCs w:val="28"/>
        </w:rPr>
        <w:t>ідною (у разі відмінності від державної) та іноземними мовами, що передбачає активне використання рідної мови в різних комунікативних ситуаціях, зокрема в побуті, освітньому процесі, культурному житті громади, можливість розуміти прості висловлювання іноземною мовою, спілкуватися нею у відповідних ситуаціях, оволодіння навичками міжкультурного спілкування;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3) математична компетентність, що передбачає виявлення простих математичних залежностей в навколишньому </w:t>
      </w:r>
      <w:proofErr w:type="gramStart"/>
      <w:r w:rsidRPr="001D05A8">
        <w:rPr>
          <w:color w:val="000000"/>
          <w:sz w:val="28"/>
          <w:szCs w:val="28"/>
        </w:rPr>
        <w:t>св</w:t>
      </w:r>
      <w:proofErr w:type="gramEnd"/>
      <w:r w:rsidRPr="001D05A8">
        <w:rPr>
          <w:color w:val="000000"/>
          <w:sz w:val="28"/>
          <w:szCs w:val="28"/>
        </w:rPr>
        <w:t>іті, моделювання процесів та ситуацій із застосуванням математичних відношень та вимірювань, усвідомлення ролі математичних знань та вмінь в особистому і суспільному житті людини;</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4) компетентності у галузі природничих наук, </w:t>
      </w:r>
      <w:proofErr w:type="gramStart"/>
      <w:r w:rsidRPr="001D05A8">
        <w:rPr>
          <w:color w:val="000000"/>
          <w:sz w:val="28"/>
          <w:szCs w:val="28"/>
        </w:rPr>
        <w:t>техн</w:t>
      </w:r>
      <w:proofErr w:type="gramEnd"/>
      <w:r w:rsidRPr="001D05A8">
        <w:rPr>
          <w:color w:val="000000"/>
          <w:sz w:val="28"/>
          <w:szCs w:val="28"/>
        </w:rPr>
        <w:t>іки і технологій, що передбачають формування допитливості, прагнення шукати і пропонувати нові ідеї, самостійно чи в групі спостерігати та досліджувати, формулювати припущення і робити висновки на основі проведених дослідів, пізнавати себе і навколишній світ шляхом спостереження та дослідження;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5) інноваційність, що передбачає відкритість до нових ідей, ініціювання змін у близькому середовищі (клас, школа, громада тощо), формування знань, умінь, ставлень, що є основою компетентнісного </w:t>
      </w:r>
      <w:proofErr w:type="gramStart"/>
      <w:r w:rsidRPr="001D05A8">
        <w:rPr>
          <w:color w:val="000000"/>
          <w:sz w:val="28"/>
          <w:szCs w:val="28"/>
        </w:rPr>
        <w:t>п</w:t>
      </w:r>
      <w:proofErr w:type="gramEnd"/>
      <w:r w:rsidRPr="001D05A8">
        <w:rPr>
          <w:color w:val="000000"/>
          <w:sz w:val="28"/>
          <w:szCs w:val="28"/>
        </w:rPr>
        <w:t>ідходу, забезпечують подальшу здатність успішно навчатися, провадити професійну діяльність, відчувати себе частиною спільноти і брати участь у справах громади;</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6) екологічна компетентність, що передбачає усвідомлення основи екологічного природокористування, дотримання правил природоохоронної поведінки, ощадного використання природних ресурсів, розуміючи важливість збереження природи для сталого розвитку суспільства;</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7) інформаційно-комунікаційна компетентність, що передбачає опанування основою цифрової грамотності для розвитку і спілкування, здатність </w:t>
      </w:r>
      <w:r w:rsidRPr="001D05A8">
        <w:rPr>
          <w:color w:val="000000"/>
          <w:sz w:val="28"/>
          <w:szCs w:val="28"/>
        </w:rPr>
        <w:lastRenderedPageBreak/>
        <w:t>безпечного та етичного використання засобів інформаційнокомунікаційної компетентності у навчанні та інших життєвих ситуаціях;</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8) навчання впродовж життя, що передбачає опанування уміннями і навичками, необхідними для подальшого навчання, організацію власного навчального середовища, отримання нової інформації з метою застосування її для оцінювання навчальних потреб, визначення власних навчальних цілей та способів їх досягнення, навчання працювати самостійно і в групі;</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9) громадянські та </w:t>
      </w:r>
      <w:proofErr w:type="gramStart"/>
      <w:r w:rsidRPr="001D05A8">
        <w:rPr>
          <w:color w:val="000000"/>
          <w:sz w:val="28"/>
          <w:szCs w:val="28"/>
        </w:rPr>
        <w:t>соц</w:t>
      </w:r>
      <w:proofErr w:type="gramEnd"/>
      <w:r w:rsidRPr="001D05A8">
        <w:rPr>
          <w:color w:val="000000"/>
          <w:sz w:val="28"/>
          <w:szCs w:val="28"/>
        </w:rPr>
        <w:t xml:space="preserve">іальні компетентності, пов’язані з ідеями демократії, справедливості, рівності, прав людини, добробуту та здорового способу життя, усвідомленням рівних прав і можливостей, що передбачають співпрацю з іншими особами для досягнення спільної мети, активність в житті класу і школи, повагу до прав інших осіб, уміння діяти в конфліктних ситуаціях, пов’язаних з </w:t>
      </w:r>
      <w:proofErr w:type="gramStart"/>
      <w:r w:rsidRPr="001D05A8">
        <w:rPr>
          <w:color w:val="000000"/>
          <w:sz w:val="28"/>
          <w:szCs w:val="28"/>
        </w:rPr>
        <w:t>р</w:t>
      </w:r>
      <w:proofErr w:type="gramEnd"/>
      <w:r w:rsidRPr="001D05A8">
        <w:rPr>
          <w:color w:val="000000"/>
          <w:sz w:val="28"/>
          <w:szCs w:val="28"/>
        </w:rPr>
        <w:t>ізними проявами дискримінації, цінувати культурне розмаїття різних народів та ідентифікацію себе як громадянина України, дбайливе ставлення до власного здоров’я і збереження здоров’я інших людей, дотримання здорового способу життя;</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 xml:space="preserve">10) культурна компетентність, що передбачає залучення до </w:t>
      </w:r>
      <w:proofErr w:type="gramStart"/>
      <w:r w:rsidRPr="001D05A8">
        <w:rPr>
          <w:color w:val="000000"/>
          <w:sz w:val="28"/>
          <w:szCs w:val="28"/>
        </w:rPr>
        <w:t>р</w:t>
      </w:r>
      <w:proofErr w:type="gramEnd"/>
      <w:r w:rsidRPr="001D05A8">
        <w:rPr>
          <w:color w:val="000000"/>
          <w:sz w:val="28"/>
          <w:szCs w:val="28"/>
        </w:rPr>
        <w:t xml:space="preserve">ізних видів мистецької творчості (образотворче, музичне та інші види мистецтв) шляхом розкриття і розвитку природних здібностей, творчого вираження особистості;         11) </w:t>
      </w:r>
      <w:proofErr w:type="gramStart"/>
      <w:r w:rsidRPr="001D05A8">
        <w:rPr>
          <w:color w:val="000000"/>
          <w:sz w:val="28"/>
          <w:szCs w:val="28"/>
        </w:rPr>
        <w:t>п</w:t>
      </w:r>
      <w:proofErr w:type="gramEnd"/>
      <w:r w:rsidRPr="001D05A8">
        <w:rPr>
          <w:color w:val="000000"/>
          <w:sz w:val="28"/>
          <w:szCs w:val="28"/>
        </w:rPr>
        <w:t xml:space="preserve">ідприємливість та фінансова грамотність, що передбачають ініціативність, готовність брати відповідальність за власні рішення, вміння організовувати свою діяльність для досягнення цілей, усвідомлення етичних цінностей ефективної співпраці, готовність до втілення в життя ініційованих ідей, прийняття власних </w:t>
      </w:r>
      <w:proofErr w:type="gramStart"/>
      <w:r w:rsidRPr="001D05A8">
        <w:rPr>
          <w:color w:val="000000"/>
          <w:sz w:val="28"/>
          <w:szCs w:val="28"/>
        </w:rPr>
        <w:t>р</w:t>
      </w:r>
      <w:proofErr w:type="gramEnd"/>
      <w:r w:rsidRPr="001D05A8">
        <w:rPr>
          <w:color w:val="000000"/>
          <w:sz w:val="28"/>
          <w:szCs w:val="28"/>
        </w:rPr>
        <w:t>ішень</w:t>
      </w:r>
    </w:p>
    <w:p w:rsidR="001D05A8" w:rsidRPr="001D05A8" w:rsidRDefault="001D05A8" w:rsidP="001D05A8">
      <w:pPr>
        <w:pStyle w:val="a8"/>
        <w:shd w:val="clear" w:color="auto" w:fill="FFFFFF"/>
        <w:spacing w:before="0" w:beforeAutospacing="0" w:after="288" w:afterAutospacing="0"/>
        <w:ind w:firstLine="138"/>
        <w:jc w:val="both"/>
        <w:rPr>
          <w:color w:val="000000"/>
          <w:sz w:val="28"/>
          <w:szCs w:val="28"/>
        </w:rPr>
      </w:pPr>
      <w:r w:rsidRPr="001D05A8">
        <w:rPr>
          <w:color w:val="000000"/>
          <w:sz w:val="28"/>
          <w:szCs w:val="28"/>
        </w:rPr>
        <w:t>Освітня програма визнача</w:t>
      </w:r>
      <w:proofErr w:type="gramStart"/>
      <w:r w:rsidRPr="001D05A8">
        <w:rPr>
          <w:color w:val="000000"/>
          <w:sz w:val="28"/>
          <w:szCs w:val="28"/>
        </w:rPr>
        <w:t>є:</w:t>
      </w:r>
      <w:proofErr w:type="gramEnd"/>
    </w:p>
    <w:p w:rsidR="001D05A8" w:rsidRPr="001D05A8" w:rsidRDefault="001D05A8" w:rsidP="001D05A8">
      <w:pPr>
        <w:pStyle w:val="a8"/>
        <w:numPr>
          <w:ilvl w:val="0"/>
          <w:numId w:val="3"/>
        </w:numPr>
        <w:shd w:val="clear" w:color="auto" w:fill="FFFFFF"/>
        <w:spacing w:before="0" w:beforeAutospacing="0" w:after="288" w:afterAutospacing="0"/>
        <w:jc w:val="both"/>
        <w:rPr>
          <w:color w:val="000000"/>
          <w:sz w:val="28"/>
          <w:szCs w:val="28"/>
          <w:lang w:val="uk-UA"/>
        </w:rPr>
      </w:pPr>
      <w:r w:rsidRPr="001D05A8">
        <w:rPr>
          <w:color w:val="000000"/>
          <w:sz w:val="28"/>
          <w:szCs w:val="28"/>
          <w:lang w:val="uk-UA"/>
        </w:rPr>
        <w:t>загальний обсяг навчального навантаження, тривалість і взаємозв’язки окремих предметів, факультативів, курсів за вибором тощо, зокрема їх інтеграції, а також логічної послідовності їх вивчення які подані в рамках навчальних планів ;</w:t>
      </w:r>
    </w:p>
    <w:p w:rsidR="001D05A8" w:rsidRPr="001D05A8" w:rsidRDefault="001D05A8" w:rsidP="001D05A8">
      <w:pPr>
        <w:pStyle w:val="a8"/>
        <w:numPr>
          <w:ilvl w:val="0"/>
          <w:numId w:val="3"/>
        </w:numPr>
        <w:shd w:val="clear" w:color="auto" w:fill="FFFFFF"/>
        <w:spacing w:before="0" w:beforeAutospacing="0" w:after="288" w:afterAutospacing="0"/>
        <w:jc w:val="both"/>
        <w:rPr>
          <w:color w:val="000000"/>
          <w:sz w:val="28"/>
          <w:szCs w:val="28"/>
          <w:lang w:val="uk-UA"/>
        </w:rPr>
      </w:pPr>
      <w:r w:rsidRPr="001D05A8">
        <w:rPr>
          <w:color w:val="000000"/>
          <w:sz w:val="28"/>
          <w:szCs w:val="28"/>
          <w:lang w:val="uk-UA"/>
        </w:rPr>
        <w:t>очікувані результати навчання учнів подані в рамках навчальних програм, які мають гриф «Затверджено Міністерством освіти і науки України» і розміщені на офіційному веб-сайті МОН;</w:t>
      </w:r>
    </w:p>
    <w:p w:rsidR="001D05A8" w:rsidRPr="001D05A8" w:rsidRDefault="001D05A8" w:rsidP="001D05A8">
      <w:pPr>
        <w:pStyle w:val="a8"/>
        <w:numPr>
          <w:ilvl w:val="0"/>
          <w:numId w:val="3"/>
        </w:numPr>
        <w:shd w:val="clear" w:color="auto" w:fill="FFFFFF"/>
        <w:spacing w:before="0" w:beforeAutospacing="0" w:after="288" w:afterAutospacing="0"/>
        <w:jc w:val="both"/>
        <w:rPr>
          <w:color w:val="000000"/>
          <w:sz w:val="28"/>
          <w:szCs w:val="28"/>
        </w:rPr>
      </w:pPr>
      <w:r w:rsidRPr="001D05A8">
        <w:rPr>
          <w:color w:val="000000"/>
          <w:sz w:val="28"/>
          <w:szCs w:val="28"/>
        </w:rPr>
        <w:t>форми організації освітнього процесу та інструменти системи внутрішнього забезпечення якості освіти;</w:t>
      </w:r>
    </w:p>
    <w:p w:rsidR="001D05A8" w:rsidRPr="001D05A8" w:rsidRDefault="001D05A8" w:rsidP="001D05A8">
      <w:pPr>
        <w:pStyle w:val="a8"/>
        <w:numPr>
          <w:ilvl w:val="0"/>
          <w:numId w:val="3"/>
        </w:numPr>
        <w:shd w:val="clear" w:color="auto" w:fill="FFFFFF"/>
        <w:spacing w:before="0" w:beforeAutospacing="0" w:after="288" w:afterAutospacing="0"/>
        <w:jc w:val="both"/>
        <w:rPr>
          <w:color w:val="000000"/>
          <w:sz w:val="28"/>
          <w:szCs w:val="28"/>
        </w:rPr>
      </w:pPr>
      <w:r w:rsidRPr="001D05A8">
        <w:rPr>
          <w:color w:val="000000"/>
          <w:sz w:val="28"/>
          <w:szCs w:val="28"/>
        </w:rPr>
        <w:t xml:space="preserve">вимоги до осіб, які можуть розпочати навчання за цією </w:t>
      </w:r>
      <w:proofErr w:type="gramStart"/>
      <w:r w:rsidRPr="001D05A8">
        <w:rPr>
          <w:color w:val="000000"/>
          <w:sz w:val="28"/>
          <w:szCs w:val="28"/>
        </w:rPr>
        <w:t>Типовою</w:t>
      </w:r>
      <w:proofErr w:type="gramEnd"/>
      <w:r w:rsidRPr="001D05A8">
        <w:rPr>
          <w:color w:val="000000"/>
          <w:sz w:val="28"/>
          <w:szCs w:val="28"/>
        </w:rPr>
        <w:t xml:space="preserve"> освітньою програмою.</w:t>
      </w:r>
    </w:p>
    <w:p w:rsidR="001D05A8" w:rsidRPr="001D05A8" w:rsidRDefault="001D05A8" w:rsidP="001D05A8">
      <w:pPr>
        <w:pStyle w:val="a8"/>
        <w:shd w:val="clear" w:color="auto" w:fill="FFFFFF"/>
        <w:spacing w:before="0" w:beforeAutospacing="0" w:after="0" w:afterAutospacing="0"/>
        <w:ind w:firstLine="138"/>
        <w:jc w:val="center"/>
        <w:rPr>
          <w:i/>
          <w:color w:val="000000"/>
          <w:sz w:val="28"/>
          <w:szCs w:val="28"/>
          <w:lang w:val="uk-UA"/>
        </w:rPr>
      </w:pPr>
      <w:r w:rsidRPr="001D05A8">
        <w:rPr>
          <w:rStyle w:val="ac"/>
          <w:b/>
          <w:bCs/>
          <w:i w:val="0"/>
          <w:color w:val="000000"/>
          <w:sz w:val="28"/>
          <w:szCs w:val="28"/>
          <w:bdr w:val="none" w:sz="0" w:space="0" w:color="auto" w:frame="1"/>
        </w:rPr>
        <w:t>Загальний обсяг навчального навантаження та тривалість і взаємозв’язки освітніх галузей, предметів, дисциплін</w:t>
      </w:r>
      <w:r w:rsidRPr="001D05A8">
        <w:rPr>
          <w:rStyle w:val="ab"/>
          <w:i/>
          <w:color w:val="000000"/>
          <w:sz w:val="28"/>
          <w:szCs w:val="28"/>
          <w:bdr w:val="none" w:sz="0" w:space="0" w:color="auto" w:frame="1"/>
        </w:rPr>
        <w:t>.</w:t>
      </w:r>
    </w:p>
    <w:p w:rsidR="001D05A8" w:rsidRPr="001D05A8" w:rsidRDefault="001D05A8" w:rsidP="00CF2FEC">
      <w:pPr>
        <w:pStyle w:val="a8"/>
        <w:shd w:val="clear" w:color="auto" w:fill="FFFFFF"/>
        <w:spacing w:before="0" w:beforeAutospacing="0" w:after="0" w:afterAutospacing="0"/>
        <w:ind w:firstLine="708"/>
        <w:jc w:val="both"/>
        <w:rPr>
          <w:color w:val="000000"/>
          <w:sz w:val="28"/>
          <w:szCs w:val="28"/>
        </w:rPr>
      </w:pPr>
      <w:r w:rsidRPr="001D05A8">
        <w:rPr>
          <w:color w:val="000000"/>
          <w:sz w:val="28"/>
          <w:szCs w:val="28"/>
        </w:rPr>
        <w:lastRenderedPageBreak/>
        <w:t xml:space="preserve">Загальний обсяг навчального навантаження для учнів 1-х класів </w:t>
      </w:r>
      <w:r w:rsidR="00127EE4">
        <w:rPr>
          <w:color w:val="000000"/>
          <w:sz w:val="28"/>
          <w:szCs w:val="28"/>
        </w:rPr>
        <w:t xml:space="preserve">складає </w:t>
      </w:r>
      <w:r w:rsidR="006F30DD">
        <w:rPr>
          <w:color w:val="000000"/>
          <w:sz w:val="28"/>
          <w:szCs w:val="28"/>
          <w:lang w:val="uk-UA"/>
        </w:rPr>
        <w:t>805</w:t>
      </w:r>
      <w:r w:rsidRPr="001D05A8">
        <w:rPr>
          <w:color w:val="000000"/>
          <w:sz w:val="28"/>
          <w:szCs w:val="28"/>
        </w:rPr>
        <w:t xml:space="preserve"> годин/навчальний </w:t>
      </w:r>
      <w:proofErr w:type="gramStart"/>
      <w:r w:rsidRPr="001D05A8">
        <w:rPr>
          <w:color w:val="000000"/>
          <w:sz w:val="28"/>
          <w:szCs w:val="28"/>
        </w:rPr>
        <w:t>р</w:t>
      </w:r>
      <w:proofErr w:type="gramEnd"/>
      <w:r w:rsidRPr="001D05A8">
        <w:rPr>
          <w:color w:val="000000"/>
          <w:sz w:val="28"/>
          <w:szCs w:val="28"/>
        </w:rPr>
        <w:t>ік, для 2 кл</w:t>
      </w:r>
      <w:r w:rsidR="00127EE4">
        <w:rPr>
          <w:color w:val="000000"/>
          <w:sz w:val="28"/>
          <w:szCs w:val="28"/>
        </w:rPr>
        <w:t xml:space="preserve">асів – </w:t>
      </w:r>
      <w:r w:rsidR="006F30DD">
        <w:rPr>
          <w:color w:val="000000"/>
          <w:sz w:val="28"/>
          <w:szCs w:val="28"/>
          <w:lang w:val="uk-UA"/>
        </w:rPr>
        <w:t>875</w:t>
      </w:r>
      <w:r w:rsidR="00127EE4">
        <w:rPr>
          <w:color w:val="000000"/>
          <w:sz w:val="28"/>
          <w:szCs w:val="28"/>
        </w:rPr>
        <w:t xml:space="preserve"> годин/навчальний рік</w:t>
      </w:r>
      <w:r w:rsidR="00127EE4">
        <w:rPr>
          <w:color w:val="000000"/>
          <w:sz w:val="28"/>
          <w:szCs w:val="28"/>
          <w:lang w:val="uk-UA"/>
        </w:rPr>
        <w:t xml:space="preserve">, </w:t>
      </w:r>
      <w:r w:rsidR="00127EE4">
        <w:rPr>
          <w:color w:val="000000"/>
          <w:sz w:val="28"/>
          <w:szCs w:val="28"/>
        </w:rPr>
        <w:t xml:space="preserve">для учнів </w:t>
      </w:r>
      <w:r w:rsidR="00127EE4">
        <w:rPr>
          <w:color w:val="000000"/>
          <w:sz w:val="28"/>
          <w:szCs w:val="28"/>
          <w:lang w:val="uk-UA"/>
        </w:rPr>
        <w:t>3</w:t>
      </w:r>
      <w:r w:rsidR="00127EE4" w:rsidRPr="001D05A8">
        <w:rPr>
          <w:color w:val="000000"/>
          <w:sz w:val="28"/>
          <w:szCs w:val="28"/>
        </w:rPr>
        <w:t>-х класів с</w:t>
      </w:r>
      <w:r w:rsidR="006F30DD">
        <w:rPr>
          <w:color w:val="000000"/>
          <w:sz w:val="28"/>
          <w:szCs w:val="28"/>
        </w:rPr>
        <w:t xml:space="preserve">кладає </w:t>
      </w:r>
      <w:r w:rsidR="006F30DD">
        <w:rPr>
          <w:color w:val="000000"/>
          <w:sz w:val="28"/>
          <w:szCs w:val="28"/>
          <w:lang w:val="uk-UA"/>
        </w:rPr>
        <w:t>910</w:t>
      </w:r>
      <w:r w:rsidR="00127EE4">
        <w:rPr>
          <w:color w:val="000000"/>
          <w:sz w:val="28"/>
          <w:szCs w:val="28"/>
        </w:rPr>
        <w:t xml:space="preserve"> годин/навчальний рік</w:t>
      </w:r>
      <w:r w:rsidR="00127EE4">
        <w:rPr>
          <w:color w:val="000000"/>
          <w:sz w:val="28"/>
          <w:szCs w:val="28"/>
          <w:lang w:val="uk-UA"/>
        </w:rPr>
        <w:t>.</w:t>
      </w:r>
      <w:r w:rsidRPr="001D05A8">
        <w:rPr>
          <w:color w:val="000000"/>
          <w:sz w:val="28"/>
          <w:szCs w:val="28"/>
        </w:rPr>
        <w:t xml:space="preserve"> Детальний розподіл навчального навантаження на тиждень окреслено у навчальних планах І ступеня (далі –навчальний план).</w:t>
      </w:r>
    </w:p>
    <w:p w:rsidR="001D05A8" w:rsidRPr="001D05A8" w:rsidRDefault="001D05A8" w:rsidP="00CF2FEC">
      <w:pPr>
        <w:pStyle w:val="a8"/>
        <w:shd w:val="clear" w:color="auto" w:fill="FFFFFF"/>
        <w:spacing w:before="0" w:beforeAutospacing="0" w:after="288" w:afterAutospacing="0"/>
        <w:ind w:firstLine="708"/>
        <w:jc w:val="both"/>
        <w:rPr>
          <w:color w:val="000000"/>
          <w:sz w:val="28"/>
          <w:szCs w:val="28"/>
        </w:rPr>
      </w:pPr>
      <w:r w:rsidRPr="001D05A8">
        <w:rPr>
          <w:color w:val="000000"/>
          <w:sz w:val="28"/>
          <w:szCs w:val="28"/>
        </w:rPr>
        <w:t>Навчальний план дає цілісне уявлення про змі</w:t>
      </w:r>
      <w:proofErr w:type="gramStart"/>
      <w:r w:rsidRPr="001D05A8">
        <w:rPr>
          <w:color w:val="000000"/>
          <w:sz w:val="28"/>
          <w:szCs w:val="28"/>
        </w:rPr>
        <w:t>ст</w:t>
      </w:r>
      <w:proofErr w:type="gramEnd"/>
      <w:r w:rsidRPr="001D05A8">
        <w:rPr>
          <w:color w:val="000000"/>
          <w:sz w:val="28"/>
          <w:szCs w:val="28"/>
        </w:rPr>
        <w:t xml:space="preserve"> і структуру першого рівня освіти, встановлює погодинне співвідношення між окремими предметами за роками навчання, визначає гранично допустиме тижневе навантаження учнів та передбачає реалізацію освітніх галузей Базового навчального плану Державного стандарту через окремі предмети.</w:t>
      </w:r>
    </w:p>
    <w:p w:rsidR="001D05A8" w:rsidRPr="001D05A8" w:rsidRDefault="001D05A8" w:rsidP="00CF2FEC">
      <w:pPr>
        <w:pStyle w:val="a8"/>
        <w:shd w:val="clear" w:color="auto" w:fill="FFFFFF"/>
        <w:spacing w:before="0" w:beforeAutospacing="0" w:after="288" w:afterAutospacing="0"/>
        <w:ind w:firstLine="708"/>
        <w:jc w:val="both"/>
        <w:rPr>
          <w:color w:val="000000"/>
          <w:sz w:val="28"/>
          <w:szCs w:val="28"/>
        </w:rPr>
      </w:pPr>
      <w:r w:rsidRPr="00CF2FEC">
        <w:rPr>
          <w:color w:val="000000"/>
          <w:sz w:val="28"/>
          <w:szCs w:val="28"/>
          <w:lang w:val="uk-UA"/>
        </w:rPr>
        <w:t xml:space="preserve">Навчальний план містить інваріантну складову, сформовану на державному рівні, обов’язкову для всіх закладів загальної середньої освіти незалежно від їх підпорядкування і форм власності, та варіативну, яка враховує особливості організації освітнього процесу та індивідуальних освітніх потреб учнів, особливості регіону, рівень навчально-методичного та кадрового забезпечення та в якій передбачено додаткові години на вивчення курсів за вибором, індивідуальні та групові заняття. </w:t>
      </w:r>
      <w:r w:rsidRPr="001D05A8">
        <w:rPr>
          <w:color w:val="000000"/>
          <w:sz w:val="28"/>
          <w:szCs w:val="28"/>
        </w:rPr>
        <w:t>Варіативна складова навчальних планів початкової школи використовується на посилення предметів інваріантної складової навчального плану (</w:t>
      </w:r>
      <w:r w:rsidR="004D3D62">
        <w:rPr>
          <w:color w:val="000000"/>
          <w:sz w:val="28"/>
          <w:szCs w:val="28"/>
          <w:lang w:val="uk-UA"/>
        </w:rPr>
        <w:t xml:space="preserve">у 1, </w:t>
      </w:r>
      <w:r w:rsidR="004D3D62" w:rsidRPr="001D05A8">
        <w:rPr>
          <w:color w:val="000000"/>
          <w:sz w:val="28"/>
          <w:szCs w:val="28"/>
          <w:lang w:val="uk-UA"/>
        </w:rPr>
        <w:t>2</w:t>
      </w:r>
      <w:r w:rsidR="004D3D62">
        <w:rPr>
          <w:color w:val="000000"/>
          <w:sz w:val="28"/>
          <w:szCs w:val="28"/>
          <w:lang w:val="uk-UA"/>
        </w:rPr>
        <w:t>, 3 -</w:t>
      </w:r>
      <w:r w:rsidR="004D3D62" w:rsidRPr="001D05A8">
        <w:rPr>
          <w:color w:val="000000"/>
          <w:sz w:val="28"/>
          <w:szCs w:val="28"/>
        </w:rPr>
        <w:t xml:space="preserve"> класах</w:t>
      </w:r>
      <w:r>
        <w:rPr>
          <w:color w:val="000000"/>
          <w:sz w:val="28"/>
          <w:szCs w:val="28"/>
          <w:lang w:val="uk-UA"/>
        </w:rPr>
        <w:t xml:space="preserve"> – мовно-</w:t>
      </w:r>
      <w:r w:rsidR="004D3D62">
        <w:rPr>
          <w:color w:val="000000"/>
          <w:sz w:val="28"/>
          <w:szCs w:val="28"/>
          <w:lang w:val="uk-UA"/>
        </w:rPr>
        <w:t>літературної галузі</w:t>
      </w:r>
      <w:r w:rsidRPr="001D05A8">
        <w:rPr>
          <w:color w:val="000000"/>
          <w:sz w:val="28"/>
          <w:szCs w:val="28"/>
        </w:rPr>
        <w:t>).</w:t>
      </w:r>
    </w:p>
    <w:p w:rsidR="001D05A8" w:rsidRPr="00CF2FEC"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lang w:val="uk-UA"/>
        </w:rPr>
        <w:t>У початковій школі здійснюється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 при кількості учнів більше 27.</w:t>
      </w:r>
    </w:p>
    <w:p w:rsidR="001D05A8" w:rsidRPr="00127EE4" w:rsidRDefault="001D05A8" w:rsidP="00CF2FEC">
      <w:pPr>
        <w:pStyle w:val="a8"/>
        <w:shd w:val="clear" w:color="auto" w:fill="FFFFFF"/>
        <w:spacing w:before="0" w:beforeAutospacing="0" w:after="288" w:afterAutospacing="0"/>
        <w:ind w:firstLine="708"/>
        <w:jc w:val="both"/>
        <w:rPr>
          <w:color w:val="000000"/>
          <w:sz w:val="28"/>
          <w:szCs w:val="28"/>
        </w:rPr>
      </w:pPr>
      <w:r w:rsidRPr="00127EE4">
        <w:rPr>
          <w:color w:val="000000"/>
          <w:sz w:val="28"/>
          <w:szCs w:val="28"/>
        </w:rPr>
        <w:t xml:space="preserve">Навчальний план зорієнтований </w:t>
      </w:r>
      <w:proofErr w:type="gramStart"/>
      <w:r w:rsidRPr="00127EE4">
        <w:rPr>
          <w:color w:val="000000"/>
          <w:sz w:val="28"/>
          <w:szCs w:val="28"/>
        </w:rPr>
        <w:t>на</w:t>
      </w:r>
      <w:proofErr w:type="gramEnd"/>
      <w:r w:rsidRPr="00127EE4">
        <w:rPr>
          <w:color w:val="000000"/>
          <w:sz w:val="28"/>
          <w:szCs w:val="28"/>
        </w:rPr>
        <w:t xml:space="preserve"> роботу початкової школи за 5-денним навчальними тижнем.</w:t>
      </w:r>
    </w:p>
    <w:p w:rsidR="00764CFA"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127EE4">
        <w:rPr>
          <w:color w:val="000000"/>
          <w:sz w:val="28"/>
          <w:szCs w:val="28"/>
        </w:rPr>
        <w:t xml:space="preserve">При визначенні гранично </w:t>
      </w:r>
      <w:proofErr w:type="gramStart"/>
      <w:r w:rsidRPr="00127EE4">
        <w:rPr>
          <w:color w:val="000000"/>
          <w:sz w:val="28"/>
          <w:szCs w:val="28"/>
        </w:rPr>
        <w:t>допустимого</w:t>
      </w:r>
      <w:proofErr w:type="gramEnd"/>
      <w:r w:rsidRPr="00127EE4">
        <w:rPr>
          <w:color w:val="000000"/>
          <w:sz w:val="28"/>
          <w:szCs w:val="28"/>
        </w:rPr>
        <w:t xml:space="preserve"> навантаження учнів ураховані санітарно-гігієнічні норми та нормативну тривалість уроків у 1 класі – 35 хвилин, у 2</w:t>
      </w:r>
      <w:r w:rsidR="00764CFA">
        <w:rPr>
          <w:color w:val="000000"/>
          <w:sz w:val="28"/>
          <w:szCs w:val="28"/>
          <w:lang w:val="uk-UA"/>
        </w:rPr>
        <w:t>-3</w:t>
      </w:r>
      <w:r w:rsidRPr="00127EE4">
        <w:rPr>
          <w:color w:val="000000"/>
          <w:sz w:val="28"/>
          <w:szCs w:val="28"/>
        </w:rPr>
        <w:t xml:space="preserve"> класі</w:t>
      </w:r>
      <w:r w:rsidR="00764CFA">
        <w:rPr>
          <w:color w:val="000000"/>
          <w:sz w:val="28"/>
          <w:szCs w:val="28"/>
          <w:lang w:val="uk-UA"/>
        </w:rPr>
        <w:t>в</w:t>
      </w:r>
      <w:r w:rsidRPr="00127EE4">
        <w:rPr>
          <w:color w:val="000000"/>
          <w:sz w:val="28"/>
          <w:szCs w:val="28"/>
        </w:rPr>
        <w:t xml:space="preserve"> – 40 хвилин. </w:t>
      </w:r>
    </w:p>
    <w:p w:rsidR="001D05A8"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rPr>
        <w:t xml:space="preserve">Навчальні досягнення здобувачів у 1-2 класах </w:t>
      </w:r>
      <w:proofErr w:type="gramStart"/>
      <w:r w:rsidRPr="00CF2FEC">
        <w:rPr>
          <w:color w:val="000000"/>
          <w:sz w:val="28"/>
          <w:szCs w:val="28"/>
        </w:rPr>
        <w:t>п</w:t>
      </w:r>
      <w:proofErr w:type="gramEnd"/>
      <w:r w:rsidRPr="00CF2FEC">
        <w:rPr>
          <w:color w:val="000000"/>
          <w:sz w:val="28"/>
          <w:szCs w:val="28"/>
        </w:rPr>
        <w:t>ідлягають вербальному,</w:t>
      </w:r>
      <w:r w:rsidRPr="00127EE4">
        <w:rPr>
          <w:color w:val="000000"/>
          <w:sz w:val="28"/>
          <w:szCs w:val="28"/>
        </w:rPr>
        <w:t xml:space="preserve"> формувальному оцінюванню.</w:t>
      </w:r>
    </w:p>
    <w:p w:rsidR="00127EE4" w:rsidRPr="00127EE4" w:rsidRDefault="00127EE4" w:rsidP="00CF2FEC">
      <w:pPr>
        <w:pStyle w:val="a8"/>
        <w:shd w:val="clear" w:color="auto" w:fill="FFFFFF"/>
        <w:spacing w:before="0" w:beforeAutospacing="0" w:after="288" w:afterAutospacing="0"/>
        <w:ind w:firstLine="708"/>
        <w:jc w:val="both"/>
        <w:rPr>
          <w:sz w:val="28"/>
          <w:szCs w:val="28"/>
          <w:lang w:val="uk-UA"/>
        </w:rPr>
      </w:pPr>
      <w:r w:rsidRPr="00127EE4">
        <w:rPr>
          <w:sz w:val="28"/>
          <w:szCs w:val="28"/>
        </w:rPr>
        <w:t>Навча</w:t>
      </w:r>
      <w:r w:rsidR="00764CFA">
        <w:rPr>
          <w:sz w:val="28"/>
          <w:szCs w:val="28"/>
        </w:rPr>
        <w:t>льні досягнення здобувачів у 3</w:t>
      </w:r>
      <w:r w:rsidRPr="00127EE4">
        <w:rPr>
          <w:sz w:val="28"/>
          <w:szCs w:val="28"/>
        </w:rPr>
        <w:t xml:space="preserve"> класах </w:t>
      </w:r>
      <w:proofErr w:type="gramStart"/>
      <w:r w:rsidRPr="00127EE4">
        <w:rPr>
          <w:sz w:val="28"/>
          <w:szCs w:val="28"/>
        </w:rPr>
        <w:t>п</w:t>
      </w:r>
      <w:proofErr w:type="gramEnd"/>
      <w:r w:rsidRPr="00127EE4">
        <w:rPr>
          <w:sz w:val="28"/>
          <w:szCs w:val="28"/>
        </w:rPr>
        <w:t xml:space="preserve">ідлягають формувальному та підсумковому (тематичному і завершальному) оцінюванню. Формувальне оцінювання має на меті: </w:t>
      </w:r>
      <w:proofErr w:type="gramStart"/>
      <w:r w:rsidRPr="00127EE4">
        <w:rPr>
          <w:sz w:val="28"/>
          <w:szCs w:val="28"/>
        </w:rPr>
        <w:t>п</w:t>
      </w:r>
      <w:proofErr w:type="gramEnd"/>
      <w:r w:rsidRPr="00127EE4">
        <w:rPr>
          <w:sz w:val="28"/>
          <w:szCs w:val="28"/>
        </w:rPr>
        <w:t xml:space="preserve">ідтримати навчальний розвиток дітей; вибудовувати індивідуальну траєкторію їхнього розвитку; діагностувати досягнення на кожному з етапів процесу навчання; вчасно виявляти проблеми й запобігати їх нашаруванню; аналізувати хід реалізації навчальної програми й ухвалювати </w:t>
      </w:r>
      <w:proofErr w:type="gramStart"/>
      <w:r w:rsidRPr="00127EE4">
        <w:rPr>
          <w:sz w:val="28"/>
          <w:szCs w:val="28"/>
        </w:rPr>
        <w:t>р</w:t>
      </w:r>
      <w:proofErr w:type="gramEnd"/>
      <w:r w:rsidRPr="00127EE4">
        <w:rPr>
          <w:sz w:val="28"/>
          <w:szCs w:val="28"/>
        </w:rPr>
        <w:t xml:space="preserve">ішення щодо корегування програми і методів навчання відповідно до індивідуальних потреб дитини; мотивувати прагнення здобути максимально можливі результати; виховувати ціннісні </w:t>
      </w:r>
      <w:r w:rsidRPr="00127EE4">
        <w:rPr>
          <w:sz w:val="28"/>
          <w:szCs w:val="28"/>
        </w:rPr>
        <w:lastRenderedPageBreak/>
        <w:t xml:space="preserve">якості особистості, бажання навчатися, не боятися помилок, переконання у власних можливостях і здібностях. </w:t>
      </w:r>
      <w:proofErr w:type="gramStart"/>
      <w:r w:rsidRPr="00127EE4">
        <w:rPr>
          <w:sz w:val="28"/>
          <w:szCs w:val="28"/>
        </w:rPr>
        <w:t>П</w:t>
      </w:r>
      <w:proofErr w:type="gramEnd"/>
      <w:r w:rsidRPr="00127EE4">
        <w:rPr>
          <w:sz w:val="28"/>
          <w:szCs w:val="28"/>
        </w:rPr>
        <w:t xml:space="preserve">ідсумкове оцінювання передбачає зіставлення навчальних досягнень здобувачів з очікуваними результатами навчання, визначеними освітньою програмою. Здобувачі початкової освіти проходять державну </w:t>
      </w:r>
      <w:proofErr w:type="gramStart"/>
      <w:r w:rsidRPr="00127EE4">
        <w:rPr>
          <w:sz w:val="28"/>
          <w:szCs w:val="28"/>
        </w:rPr>
        <w:t>п</w:t>
      </w:r>
      <w:proofErr w:type="gramEnd"/>
      <w:r w:rsidRPr="00127EE4">
        <w:rPr>
          <w:sz w:val="28"/>
          <w:szCs w:val="28"/>
        </w:rPr>
        <w:t>ідсумкову атестацію, яка здійснюється лише з метою моніторингу якос</w:t>
      </w:r>
      <w:r w:rsidR="00764CFA">
        <w:rPr>
          <w:sz w:val="28"/>
          <w:szCs w:val="28"/>
        </w:rPr>
        <w:t>ті освітньої діяльності заклад</w:t>
      </w:r>
      <w:r w:rsidR="00764CFA">
        <w:rPr>
          <w:sz w:val="28"/>
          <w:szCs w:val="28"/>
          <w:lang w:val="uk-UA"/>
        </w:rPr>
        <w:t>у</w:t>
      </w:r>
      <w:r w:rsidR="00764CFA">
        <w:rPr>
          <w:sz w:val="28"/>
          <w:szCs w:val="28"/>
        </w:rPr>
        <w:t xml:space="preserve"> освіти та </w:t>
      </w:r>
      <w:r w:rsidRPr="00127EE4">
        <w:rPr>
          <w:sz w:val="28"/>
          <w:szCs w:val="28"/>
        </w:rPr>
        <w:t xml:space="preserve"> якості освіти. </w:t>
      </w:r>
    </w:p>
    <w:p w:rsidR="001D05A8" w:rsidRPr="006F30DD" w:rsidRDefault="001D05A8" w:rsidP="00CF2FEC">
      <w:pPr>
        <w:pStyle w:val="a8"/>
        <w:shd w:val="clear" w:color="auto" w:fill="FFFFFF"/>
        <w:spacing w:before="0" w:beforeAutospacing="0" w:after="288" w:afterAutospacing="0"/>
        <w:ind w:firstLine="708"/>
        <w:jc w:val="both"/>
        <w:rPr>
          <w:color w:val="000000"/>
          <w:sz w:val="28"/>
          <w:szCs w:val="28"/>
        </w:rPr>
      </w:pPr>
      <w:r w:rsidRPr="006F30DD">
        <w:rPr>
          <w:color w:val="000000"/>
          <w:sz w:val="28"/>
          <w:szCs w:val="28"/>
        </w:rPr>
        <w:t>Відповідно до постанови К</w:t>
      </w:r>
      <w:r w:rsidR="006F30DD" w:rsidRPr="006F30DD">
        <w:rPr>
          <w:color w:val="000000"/>
          <w:sz w:val="28"/>
          <w:szCs w:val="28"/>
        </w:rPr>
        <w:t>абінету Міні</w:t>
      </w:r>
      <w:proofErr w:type="gramStart"/>
      <w:r w:rsidR="006F30DD" w:rsidRPr="006F30DD">
        <w:rPr>
          <w:color w:val="000000"/>
          <w:sz w:val="28"/>
          <w:szCs w:val="28"/>
        </w:rPr>
        <w:t>стр</w:t>
      </w:r>
      <w:proofErr w:type="gramEnd"/>
      <w:r w:rsidR="006F30DD" w:rsidRPr="006F30DD">
        <w:rPr>
          <w:color w:val="000000"/>
          <w:sz w:val="28"/>
          <w:szCs w:val="28"/>
        </w:rPr>
        <w:t>ів України від 2</w:t>
      </w:r>
      <w:r w:rsidR="006F30DD" w:rsidRPr="006F30DD">
        <w:rPr>
          <w:color w:val="000000"/>
          <w:sz w:val="28"/>
          <w:szCs w:val="28"/>
          <w:lang w:val="uk-UA"/>
        </w:rPr>
        <w:t>1</w:t>
      </w:r>
      <w:r w:rsidR="006F30DD" w:rsidRPr="006F30DD">
        <w:rPr>
          <w:color w:val="000000"/>
          <w:sz w:val="28"/>
          <w:szCs w:val="28"/>
        </w:rPr>
        <w:t xml:space="preserve"> </w:t>
      </w:r>
      <w:r w:rsidR="006F30DD" w:rsidRPr="006F30DD">
        <w:rPr>
          <w:color w:val="000000"/>
          <w:sz w:val="28"/>
          <w:szCs w:val="28"/>
          <w:lang w:val="uk-UA"/>
        </w:rPr>
        <w:t>лютого</w:t>
      </w:r>
      <w:r w:rsidR="006F30DD" w:rsidRPr="006F30DD">
        <w:rPr>
          <w:color w:val="000000"/>
          <w:sz w:val="28"/>
          <w:szCs w:val="28"/>
        </w:rPr>
        <w:t xml:space="preserve"> 201</w:t>
      </w:r>
      <w:r w:rsidR="006F30DD" w:rsidRPr="006F30DD">
        <w:rPr>
          <w:color w:val="000000"/>
          <w:sz w:val="28"/>
          <w:szCs w:val="28"/>
          <w:lang w:val="uk-UA"/>
        </w:rPr>
        <w:t>8</w:t>
      </w:r>
      <w:r w:rsidR="006F30DD" w:rsidRPr="006F30DD">
        <w:rPr>
          <w:color w:val="000000"/>
          <w:sz w:val="28"/>
          <w:szCs w:val="28"/>
        </w:rPr>
        <w:t> року № </w:t>
      </w:r>
      <w:r w:rsidR="006F30DD" w:rsidRPr="006F30DD">
        <w:rPr>
          <w:color w:val="000000"/>
          <w:sz w:val="28"/>
          <w:szCs w:val="28"/>
          <w:lang w:val="uk-UA"/>
        </w:rPr>
        <w:t>87</w:t>
      </w:r>
      <w:r w:rsidRPr="006F30DD">
        <w:rPr>
          <w:color w:val="000000"/>
          <w:sz w:val="28"/>
          <w:szCs w:val="28"/>
        </w:rPr>
        <w:t xml:space="preserve"> «Про затвердження Державног</w:t>
      </w:r>
      <w:r w:rsidR="006F30DD" w:rsidRPr="006F30DD">
        <w:rPr>
          <w:color w:val="000000"/>
          <w:sz w:val="28"/>
          <w:szCs w:val="28"/>
        </w:rPr>
        <w:t>о стандарту початкової</w:t>
      </w:r>
      <w:r w:rsidR="006F30DD" w:rsidRPr="006F30DD">
        <w:rPr>
          <w:color w:val="000000"/>
          <w:sz w:val="28"/>
          <w:szCs w:val="28"/>
          <w:lang w:val="uk-UA"/>
        </w:rPr>
        <w:t xml:space="preserve"> </w:t>
      </w:r>
      <w:r w:rsidRPr="006F30DD">
        <w:rPr>
          <w:color w:val="000000"/>
          <w:sz w:val="28"/>
          <w:szCs w:val="28"/>
        </w:rPr>
        <w:t>освіти» години фізичної культури не враховуються при визначенні гранично допустимого навантаження учнів.</w:t>
      </w:r>
    </w:p>
    <w:p w:rsidR="001D05A8" w:rsidRPr="006F30DD" w:rsidRDefault="001D05A8" w:rsidP="00CF2FEC">
      <w:pPr>
        <w:pStyle w:val="a8"/>
        <w:shd w:val="clear" w:color="auto" w:fill="FFFFFF"/>
        <w:spacing w:before="0" w:beforeAutospacing="0" w:after="288" w:afterAutospacing="0"/>
        <w:ind w:firstLine="708"/>
        <w:jc w:val="both"/>
        <w:rPr>
          <w:color w:val="000000"/>
          <w:sz w:val="28"/>
          <w:szCs w:val="28"/>
        </w:rPr>
      </w:pPr>
      <w:r w:rsidRPr="006F30DD">
        <w:rPr>
          <w:color w:val="000000"/>
          <w:sz w:val="28"/>
          <w:szCs w:val="28"/>
        </w:rPr>
        <w:t>Мова викладання українська.</w:t>
      </w:r>
    </w:p>
    <w:p w:rsidR="001D05A8" w:rsidRDefault="001D05A8" w:rsidP="00CF2FEC">
      <w:pPr>
        <w:pStyle w:val="a8"/>
        <w:shd w:val="clear" w:color="auto" w:fill="FFFFFF"/>
        <w:spacing w:before="0" w:beforeAutospacing="0" w:after="288" w:afterAutospacing="0"/>
        <w:ind w:firstLine="498"/>
        <w:jc w:val="both"/>
        <w:rPr>
          <w:color w:val="000000"/>
          <w:sz w:val="28"/>
          <w:szCs w:val="28"/>
          <w:lang w:val="uk-UA"/>
        </w:rPr>
      </w:pPr>
      <w:r w:rsidRPr="006F30DD">
        <w:rPr>
          <w:color w:val="000000"/>
          <w:sz w:val="28"/>
          <w:szCs w:val="28"/>
        </w:rPr>
        <w:t>У програмі визначено вимоги до конкретних очікуваних результатів навчання; коротко вказано відповідний змі</w:t>
      </w:r>
      <w:proofErr w:type="gramStart"/>
      <w:r w:rsidRPr="006F30DD">
        <w:rPr>
          <w:color w:val="000000"/>
          <w:sz w:val="28"/>
          <w:szCs w:val="28"/>
        </w:rPr>
        <w:t>ст</w:t>
      </w:r>
      <w:proofErr w:type="gramEnd"/>
      <w:r w:rsidRPr="006F30DD">
        <w:rPr>
          <w:color w:val="000000"/>
          <w:sz w:val="28"/>
          <w:szCs w:val="28"/>
        </w:rPr>
        <w:t xml:space="preserve"> кожного навчального предмета чи інтегрованого курсу.</w:t>
      </w:r>
    </w:p>
    <w:p w:rsidR="006F30DD" w:rsidRDefault="006F30DD" w:rsidP="006F30DD">
      <w:pPr>
        <w:pStyle w:val="a8"/>
        <w:shd w:val="clear" w:color="auto" w:fill="FFFFFF"/>
        <w:spacing w:before="0" w:beforeAutospacing="0" w:after="288" w:afterAutospacing="0"/>
        <w:ind w:left="498"/>
        <w:jc w:val="center"/>
        <w:rPr>
          <w:b/>
          <w:color w:val="000000"/>
          <w:sz w:val="28"/>
          <w:szCs w:val="28"/>
          <w:lang w:val="uk-UA"/>
        </w:rPr>
      </w:pPr>
      <w:r w:rsidRPr="006F30DD">
        <w:rPr>
          <w:b/>
          <w:color w:val="000000"/>
          <w:sz w:val="28"/>
          <w:szCs w:val="28"/>
          <w:lang w:val="uk-UA"/>
        </w:rPr>
        <w:t>1, 2 клас (І-й цикл за проектом « Нова українська школа»</w:t>
      </w:r>
      <w:r>
        <w:rPr>
          <w:b/>
          <w:color w:val="000000"/>
          <w:sz w:val="28"/>
          <w:szCs w:val="28"/>
          <w:lang w:val="uk-UA"/>
        </w:rPr>
        <w:t>)</w:t>
      </w:r>
    </w:p>
    <w:p w:rsidR="001D05A8" w:rsidRPr="006F30DD" w:rsidRDefault="006F30DD" w:rsidP="006F30DD">
      <w:pPr>
        <w:pStyle w:val="a8"/>
        <w:shd w:val="clear" w:color="auto" w:fill="FFFFFF"/>
        <w:spacing w:before="0" w:beforeAutospacing="0" w:after="288" w:afterAutospacing="0"/>
        <w:rPr>
          <w:b/>
          <w:color w:val="000000"/>
          <w:sz w:val="28"/>
          <w:szCs w:val="28"/>
          <w:lang w:val="uk-UA"/>
        </w:rPr>
      </w:pPr>
      <w:r>
        <w:rPr>
          <w:b/>
          <w:color w:val="000000"/>
          <w:sz w:val="28"/>
          <w:szCs w:val="28"/>
          <w:lang w:val="uk-UA"/>
        </w:rPr>
        <w:t xml:space="preserve">    </w:t>
      </w:r>
      <w:r w:rsidR="00CF2FEC">
        <w:rPr>
          <w:b/>
          <w:color w:val="000000"/>
          <w:sz w:val="28"/>
          <w:szCs w:val="28"/>
          <w:lang w:val="uk-UA"/>
        </w:rPr>
        <w:tab/>
      </w:r>
      <w:r w:rsidR="001D05A8" w:rsidRPr="006F30DD">
        <w:rPr>
          <w:color w:val="000000"/>
          <w:sz w:val="28"/>
          <w:szCs w:val="28"/>
        </w:rPr>
        <w:t>Нав</w:t>
      </w:r>
      <w:r>
        <w:rPr>
          <w:color w:val="000000"/>
          <w:sz w:val="28"/>
          <w:szCs w:val="28"/>
        </w:rPr>
        <w:t>чальний план для 1 клас</w:t>
      </w:r>
      <w:r>
        <w:rPr>
          <w:color w:val="000000"/>
          <w:sz w:val="28"/>
          <w:szCs w:val="28"/>
          <w:lang w:val="uk-UA"/>
        </w:rPr>
        <w:t>ів</w:t>
      </w:r>
      <w:r>
        <w:rPr>
          <w:color w:val="000000"/>
          <w:sz w:val="28"/>
          <w:szCs w:val="28"/>
        </w:rPr>
        <w:t xml:space="preserve"> на 20</w:t>
      </w:r>
      <w:r>
        <w:rPr>
          <w:color w:val="000000"/>
          <w:sz w:val="28"/>
          <w:szCs w:val="28"/>
          <w:lang w:val="uk-UA"/>
        </w:rPr>
        <w:t>20</w:t>
      </w:r>
      <w:r>
        <w:rPr>
          <w:color w:val="000000"/>
          <w:sz w:val="28"/>
          <w:szCs w:val="28"/>
        </w:rPr>
        <w:t>/202</w:t>
      </w:r>
      <w:r>
        <w:rPr>
          <w:color w:val="000000"/>
          <w:sz w:val="28"/>
          <w:szCs w:val="28"/>
          <w:lang w:val="uk-UA"/>
        </w:rPr>
        <w:t>1</w:t>
      </w:r>
      <w:r w:rsidR="001D05A8" w:rsidRPr="006F30DD">
        <w:rPr>
          <w:color w:val="000000"/>
          <w:sz w:val="28"/>
          <w:szCs w:val="28"/>
        </w:rPr>
        <w:t xml:space="preserve"> навчальний </w:t>
      </w:r>
      <w:proofErr w:type="gramStart"/>
      <w:r w:rsidR="001D05A8" w:rsidRPr="006F30DD">
        <w:rPr>
          <w:color w:val="000000"/>
          <w:sz w:val="28"/>
          <w:szCs w:val="28"/>
        </w:rPr>
        <w:t>р</w:t>
      </w:r>
      <w:proofErr w:type="gramEnd"/>
      <w:r w:rsidR="001D05A8" w:rsidRPr="006F30DD">
        <w:rPr>
          <w:color w:val="000000"/>
          <w:sz w:val="28"/>
          <w:szCs w:val="28"/>
        </w:rPr>
        <w:t>ік складено на основі типової освітньої програми, розробленої під керівництвом О.Я.Савченко.</w:t>
      </w:r>
    </w:p>
    <w:p w:rsidR="001D05A8" w:rsidRPr="006F30DD" w:rsidRDefault="001D05A8" w:rsidP="00CF2FEC">
      <w:pPr>
        <w:pStyle w:val="a8"/>
        <w:shd w:val="clear" w:color="auto" w:fill="FFFFFF"/>
        <w:spacing w:before="0" w:beforeAutospacing="0" w:after="288" w:afterAutospacing="0"/>
        <w:ind w:firstLine="708"/>
        <w:rPr>
          <w:color w:val="000000"/>
          <w:sz w:val="28"/>
          <w:szCs w:val="28"/>
        </w:rPr>
      </w:pPr>
      <w:r w:rsidRPr="006F30DD">
        <w:rPr>
          <w:color w:val="000000"/>
          <w:sz w:val="28"/>
          <w:szCs w:val="28"/>
        </w:rPr>
        <w:t>Мовно-літературна освітня галузь включає предмети «Українська мова</w:t>
      </w:r>
      <w:proofErr w:type="gramStart"/>
      <w:r w:rsidRPr="006F30DD">
        <w:rPr>
          <w:color w:val="000000"/>
          <w:sz w:val="28"/>
          <w:szCs w:val="28"/>
        </w:rPr>
        <w:t>»(</w:t>
      </w:r>
      <w:proofErr w:type="gramEnd"/>
      <w:r w:rsidRPr="006F30DD">
        <w:rPr>
          <w:color w:val="000000"/>
          <w:sz w:val="28"/>
          <w:szCs w:val="28"/>
        </w:rPr>
        <w:t>«Навчання грамоти»), іншомовна – «Іноземна мова»(англійська).</w:t>
      </w:r>
    </w:p>
    <w:p w:rsidR="001D05A8" w:rsidRPr="006F30DD" w:rsidRDefault="001D05A8" w:rsidP="00CF2FEC">
      <w:pPr>
        <w:pStyle w:val="a8"/>
        <w:shd w:val="clear" w:color="auto" w:fill="FFFFFF"/>
        <w:spacing w:before="0" w:beforeAutospacing="0" w:after="288" w:afterAutospacing="0"/>
        <w:ind w:firstLine="708"/>
        <w:rPr>
          <w:color w:val="000000"/>
          <w:sz w:val="28"/>
          <w:szCs w:val="28"/>
        </w:rPr>
      </w:pPr>
      <w:r w:rsidRPr="006F30DD">
        <w:rPr>
          <w:color w:val="000000"/>
          <w:sz w:val="28"/>
          <w:szCs w:val="28"/>
        </w:rPr>
        <w:t>Математична галузь реалізується через окремий предмет “Математика”.</w:t>
      </w:r>
    </w:p>
    <w:p w:rsidR="006F30DD" w:rsidRDefault="001D05A8" w:rsidP="00CF2FEC">
      <w:pPr>
        <w:pStyle w:val="a8"/>
        <w:shd w:val="clear" w:color="auto" w:fill="FFFFFF"/>
        <w:spacing w:before="0" w:beforeAutospacing="0" w:after="288" w:afterAutospacing="0"/>
        <w:ind w:firstLine="708"/>
        <w:rPr>
          <w:color w:val="000000"/>
          <w:sz w:val="28"/>
          <w:szCs w:val="28"/>
          <w:lang w:val="uk-UA"/>
        </w:rPr>
      </w:pPr>
      <w:r w:rsidRPr="006F30DD">
        <w:rPr>
          <w:color w:val="000000"/>
          <w:sz w:val="28"/>
          <w:szCs w:val="28"/>
        </w:rPr>
        <w:t xml:space="preserve">Мистецька освітня галузь реалізується  </w:t>
      </w:r>
      <w:r w:rsidR="006F30DD">
        <w:rPr>
          <w:color w:val="000000"/>
          <w:sz w:val="28"/>
          <w:szCs w:val="28"/>
          <w:lang w:val="uk-UA"/>
        </w:rPr>
        <w:t>окремими предметами</w:t>
      </w:r>
    </w:p>
    <w:p w:rsidR="001D05A8" w:rsidRPr="006F30DD" w:rsidRDefault="001D05A8" w:rsidP="006F30DD">
      <w:pPr>
        <w:pStyle w:val="a8"/>
        <w:shd w:val="clear" w:color="auto" w:fill="FFFFFF"/>
        <w:spacing w:before="0" w:beforeAutospacing="0" w:after="288" w:afterAutospacing="0"/>
        <w:ind w:firstLine="138"/>
        <w:rPr>
          <w:color w:val="000000"/>
          <w:sz w:val="28"/>
          <w:szCs w:val="28"/>
          <w:lang w:val="uk-UA"/>
        </w:rPr>
      </w:pPr>
      <w:r w:rsidRPr="006F30DD">
        <w:rPr>
          <w:color w:val="000000"/>
          <w:sz w:val="28"/>
          <w:szCs w:val="28"/>
        </w:rPr>
        <w:t xml:space="preserve"> </w:t>
      </w:r>
      <w:r w:rsidR="00CF2FEC">
        <w:rPr>
          <w:color w:val="000000"/>
          <w:sz w:val="28"/>
          <w:szCs w:val="28"/>
          <w:lang w:val="uk-UA"/>
        </w:rPr>
        <w:tab/>
      </w:r>
      <w:r w:rsidRPr="006F30DD">
        <w:rPr>
          <w:color w:val="000000"/>
          <w:sz w:val="28"/>
          <w:szCs w:val="28"/>
        </w:rPr>
        <w:t xml:space="preserve">« </w:t>
      </w:r>
      <w:r w:rsidR="006F30DD">
        <w:rPr>
          <w:color w:val="000000"/>
          <w:sz w:val="28"/>
          <w:szCs w:val="28"/>
          <w:lang w:val="uk-UA"/>
        </w:rPr>
        <w:t>Образотворче м</w:t>
      </w:r>
      <w:r w:rsidR="006F30DD">
        <w:rPr>
          <w:color w:val="000000"/>
          <w:sz w:val="28"/>
          <w:szCs w:val="28"/>
        </w:rPr>
        <w:t xml:space="preserve">истецтво» </w:t>
      </w:r>
      <w:r w:rsidR="006F30DD">
        <w:rPr>
          <w:color w:val="000000"/>
          <w:sz w:val="28"/>
          <w:szCs w:val="28"/>
          <w:lang w:val="uk-UA"/>
        </w:rPr>
        <w:t>і «Музичне мистецтво».</w:t>
      </w:r>
    </w:p>
    <w:p w:rsidR="001D05A8" w:rsidRPr="006F30DD" w:rsidRDefault="001D05A8" w:rsidP="00CF2FEC">
      <w:pPr>
        <w:pStyle w:val="a8"/>
        <w:shd w:val="clear" w:color="auto" w:fill="FFFFFF"/>
        <w:spacing w:before="0" w:beforeAutospacing="0" w:after="288" w:afterAutospacing="0"/>
        <w:ind w:firstLine="708"/>
        <w:rPr>
          <w:color w:val="000000"/>
          <w:sz w:val="28"/>
          <w:szCs w:val="28"/>
        </w:rPr>
      </w:pPr>
      <w:r w:rsidRPr="006F30DD">
        <w:rPr>
          <w:color w:val="000000"/>
          <w:sz w:val="28"/>
          <w:szCs w:val="28"/>
        </w:rPr>
        <w:t>Технологічна галузь – «</w:t>
      </w:r>
      <w:r w:rsidR="006F30DD">
        <w:rPr>
          <w:color w:val="000000"/>
          <w:sz w:val="28"/>
          <w:szCs w:val="28"/>
          <w:lang w:val="uk-UA"/>
        </w:rPr>
        <w:t>Дизайн і технології</w:t>
      </w:r>
      <w:r w:rsidRPr="006F30DD">
        <w:rPr>
          <w:color w:val="000000"/>
          <w:sz w:val="28"/>
          <w:szCs w:val="28"/>
        </w:rPr>
        <w:t>»</w:t>
      </w:r>
    </w:p>
    <w:p w:rsidR="001D05A8" w:rsidRPr="00CF2FEC"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lang w:val="uk-UA"/>
        </w:rPr>
        <w:t>Відповідно до Державного стандарту, затвердженого в 2018 році, у 1 класі відбувається інтеграція природничої, громадянської та історичної, соціальної, здоров’язбережувальної освітніх галузей в один предмет “Я досліджую світ”.</w:t>
      </w:r>
    </w:p>
    <w:p w:rsidR="001D05A8" w:rsidRPr="006F30DD" w:rsidRDefault="001D05A8" w:rsidP="00CF2FEC">
      <w:pPr>
        <w:pStyle w:val="a8"/>
        <w:shd w:val="clear" w:color="auto" w:fill="FFFFFF"/>
        <w:spacing w:before="0" w:beforeAutospacing="0" w:after="288" w:afterAutospacing="0"/>
        <w:ind w:firstLine="360"/>
        <w:jc w:val="both"/>
        <w:rPr>
          <w:color w:val="000000"/>
          <w:sz w:val="28"/>
          <w:szCs w:val="28"/>
        </w:rPr>
      </w:pPr>
      <w:r w:rsidRPr="006F30DD">
        <w:rPr>
          <w:color w:val="000000"/>
          <w:sz w:val="28"/>
          <w:szCs w:val="28"/>
        </w:rPr>
        <w:t>Фізкультурна освітня галузь реалізується предметом “Фізична культура”.</w:t>
      </w:r>
    </w:p>
    <w:p w:rsidR="001D05A8" w:rsidRPr="006F30DD" w:rsidRDefault="001D05A8" w:rsidP="00CF2FEC">
      <w:pPr>
        <w:pStyle w:val="a8"/>
        <w:shd w:val="clear" w:color="auto" w:fill="FFFFFF"/>
        <w:spacing w:before="0" w:beforeAutospacing="0" w:after="288" w:afterAutospacing="0"/>
        <w:ind w:firstLine="360"/>
        <w:jc w:val="both"/>
        <w:rPr>
          <w:color w:val="000000"/>
          <w:sz w:val="28"/>
          <w:szCs w:val="28"/>
        </w:rPr>
      </w:pPr>
      <w:r w:rsidRPr="006F30DD">
        <w:rPr>
          <w:color w:val="000000"/>
          <w:sz w:val="28"/>
          <w:szCs w:val="28"/>
        </w:rPr>
        <w:t>Змістове наповнення предмета «Фізична культура» сформовані відповідно до статево-вікових особливостей учнів, їх інтересів, матеріально-технічної бази навчального закладу, кадрового забезпечення, регіональних та народних традицій з таких варіативних модулі</w:t>
      </w:r>
      <w:proofErr w:type="gramStart"/>
      <w:r w:rsidRPr="006F30DD">
        <w:rPr>
          <w:color w:val="000000"/>
          <w:sz w:val="28"/>
          <w:szCs w:val="28"/>
        </w:rPr>
        <w:t>в</w:t>
      </w:r>
      <w:proofErr w:type="gramEnd"/>
      <w:r w:rsidRPr="006F30DD">
        <w:rPr>
          <w:color w:val="000000"/>
          <w:sz w:val="28"/>
          <w:szCs w:val="28"/>
        </w:rPr>
        <w:t>:</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lastRenderedPageBreak/>
        <w:t>Вправи для формування культури рухів з елементами гімнастики;</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t>Вправи для оволодіння навичками пересувань;</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t>Вправи для опанування навичками володіння м’ячем;</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t>Стрибкові вправи;</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t>Ігри для активного відпочинку;</w:t>
      </w:r>
    </w:p>
    <w:p w:rsidR="001D05A8" w:rsidRPr="006F30DD" w:rsidRDefault="001D05A8" w:rsidP="001D05A8">
      <w:pPr>
        <w:numPr>
          <w:ilvl w:val="0"/>
          <w:numId w:val="2"/>
        </w:numPr>
        <w:shd w:val="clear" w:color="auto" w:fill="FFFFFF"/>
        <w:spacing w:after="0" w:line="240" w:lineRule="auto"/>
        <w:ind w:left="360"/>
        <w:jc w:val="both"/>
        <w:rPr>
          <w:rFonts w:cs="Times New Roman"/>
          <w:color w:val="000000"/>
          <w:szCs w:val="28"/>
        </w:rPr>
      </w:pPr>
      <w:r w:rsidRPr="006F30DD">
        <w:rPr>
          <w:rFonts w:cs="Times New Roman"/>
          <w:color w:val="000000"/>
          <w:szCs w:val="28"/>
        </w:rPr>
        <w:t>Вправи для розвитку фізичних якостей.</w:t>
      </w:r>
    </w:p>
    <w:p w:rsidR="006F30DD" w:rsidRDefault="006F30DD" w:rsidP="001D05A8">
      <w:pPr>
        <w:pStyle w:val="a8"/>
        <w:shd w:val="clear" w:color="auto" w:fill="FFFFFF"/>
        <w:spacing w:before="0" w:beforeAutospacing="0" w:after="288" w:afterAutospacing="0"/>
        <w:ind w:firstLine="138"/>
        <w:jc w:val="both"/>
        <w:rPr>
          <w:color w:val="000000"/>
          <w:sz w:val="28"/>
          <w:szCs w:val="28"/>
          <w:lang w:val="uk-UA"/>
        </w:rPr>
      </w:pPr>
    </w:p>
    <w:p w:rsidR="001D05A8" w:rsidRPr="006F30DD" w:rsidRDefault="006F30DD" w:rsidP="001D05A8">
      <w:pPr>
        <w:pStyle w:val="a8"/>
        <w:shd w:val="clear" w:color="auto" w:fill="FFFFFF"/>
        <w:spacing w:before="0" w:beforeAutospacing="0" w:after="288" w:afterAutospacing="0"/>
        <w:ind w:firstLine="138"/>
        <w:jc w:val="both"/>
        <w:rPr>
          <w:color w:val="000000"/>
          <w:sz w:val="28"/>
          <w:szCs w:val="28"/>
        </w:rPr>
      </w:pPr>
      <w:r>
        <w:rPr>
          <w:color w:val="000000"/>
          <w:sz w:val="28"/>
          <w:szCs w:val="28"/>
          <w:lang w:val="uk-UA"/>
        </w:rPr>
        <w:t xml:space="preserve"> </w:t>
      </w:r>
      <w:r w:rsidR="00CF2FEC">
        <w:rPr>
          <w:color w:val="000000"/>
          <w:sz w:val="28"/>
          <w:szCs w:val="28"/>
          <w:lang w:val="uk-UA"/>
        </w:rPr>
        <w:tab/>
      </w:r>
      <w:r>
        <w:rPr>
          <w:color w:val="000000"/>
          <w:sz w:val="28"/>
          <w:szCs w:val="28"/>
        </w:rPr>
        <w:t>Навчальний план для 2 клас</w:t>
      </w:r>
      <w:r>
        <w:rPr>
          <w:color w:val="000000"/>
          <w:sz w:val="28"/>
          <w:szCs w:val="28"/>
          <w:lang w:val="uk-UA"/>
        </w:rPr>
        <w:t>ів</w:t>
      </w:r>
      <w:r w:rsidR="001D05A8" w:rsidRPr="006F30DD">
        <w:rPr>
          <w:color w:val="000000"/>
          <w:sz w:val="28"/>
          <w:szCs w:val="28"/>
        </w:rPr>
        <w:t xml:space="preserve"> на 2019/2020 навчальний </w:t>
      </w:r>
      <w:proofErr w:type="gramStart"/>
      <w:r w:rsidR="001D05A8" w:rsidRPr="006F30DD">
        <w:rPr>
          <w:color w:val="000000"/>
          <w:sz w:val="28"/>
          <w:szCs w:val="28"/>
        </w:rPr>
        <w:t>р</w:t>
      </w:r>
      <w:proofErr w:type="gramEnd"/>
      <w:r w:rsidR="001D05A8" w:rsidRPr="006F30DD">
        <w:rPr>
          <w:color w:val="000000"/>
          <w:sz w:val="28"/>
          <w:szCs w:val="28"/>
        </w:rPr>
        <w:t>ік складено на основі типової освітньої програми, розробленої під керівництвом О.Я.Савченко.</w:t>
      </w:r>
    </w:p>
    <w:p w:rsidR="001D05A8" w:rsidRPr="006F30DD" w:rsidRDefault="001D05A8" w:rsidP="00CF2FEC">
      <w:pPr>
        <w:pStyle w:val="a8"/>
        <w:shd w:val="clear" w:color="auto" w:fill="FFFFFF"/>
        <w:spacing w:before="0" w:beforeAutospacing="0" w:after="288" w:afterAutospacing="0"/>
        <w:ind w:firstLine="708"/>
        <w:jc w:val="both"/>
        <w:rPr>
          <w:color w:val="000000"/>
          <w:sz w:val="28"/>
          <w:szCs w:val="28"/>
        </w:rPr>
      </w:pPr>
      <w:r w:rsidRPr="006F30DD">
        <w:rPr>
          <w:color w:val="000000"/>
          <w:sz w:val="28"/>
          <w:szCs w:val="28"/>
        </w:rPr>
        <w:t>Мовно-літературна освітня галузь включає предмети «Українська мова» і «Літературне читання», іншомовна – «Іноземна мова</w:t>
      </w:r>
      <w:proofErr w:type="gramStart"/>
      <w:r w:rsidRPr="006F30DD">
        <w:rPr>
          <w:color w:val="000000"/>
          <w:sz w:val="28"/>
          <w:szCs w:val="28"/>
        </w:rPr>
        <w:t>»(</w:t>
      </w:r>
      <w:proofErr w:type="gramEnd"/>
      <w:r w:rsidRPr="006F30DD">
        <w:rPr>
          <w:color w:val="000000"/>
          <w:sz w:val="28"/>
          <w:szCs w:val="28"/>
        </w:rPr>
        <w:t>англійська).</w:t>
      </w:r>
    </w:p>
    <w:p w:rsidR="001D05A8"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6F30DD">
        <w:rPr>
          <w:color w:val="000000"/>
          <w:sz w:val="28"/>
          <w:szCs w:val="28"/>
        </w:rPr>
        <w:t>Математична галузь реалізується через окремий предмет “Математика”.</w:t>
      </w:r>
    </w:p>
    <w:p w:rsidR="002523B5" w:rsidRDefault="002523B5" w:rsidP="00CF2FEC">
      <w:pPr>
        <w:pStyle w:val="a8"/>
        <w:shd w:val="clear" w:color="auto" w:fill="FFFFFF"/>
        <w:spacing w:before="0" w:beforeAutospacing="0" w:after="288" w:afterAutospacing="0"/>
        <w:ind w:firstLine="708"/>
        <w:rPr>
          <w:color w:val="000000"/>
          <w:sz w:val="28"/>
          <w:szCs w:val="28"/>
          <w:lang w:val="uk-UA"/>
        </w:rPr>
      </w:pPr>
      <w:r w:rsidRPr="006F30DD">
        <w:rPr>
          <w:color w:val="000000"/>
          <w:sz w:val="28"/>
          <w:szCs w:val="28"/>
        </w:rPr>
        <w:t xml:space="preserve">Мистецька освітня галузь реалізується  </w:t>
      </w:r>
      <w:r>
        <w:rPr>
          <w:color w:val="000000"/>
          <w:sz w:val="28"/>
          <w:szCs w:val="28"/>
          <w:lang w:val="uk-UA"/>
        </w:rPr>
        <w:t>окремими предметами</w:t>
      </w:r>
    </w:p>
    <w:p w:rsidR="002523B5" w:rsidRPr="006F30DD" w:rsidRDefault="002523B5" w:rsidP="002523B5">
      <w:pPr>
        <w:pStyle w:val="a8"/>
        <w:shd w:val="clear" w:color="auto" w:fill="FFFFFF"/>
        <w:spacing w:before="0" w:beforeAutospacing="0" w:after="288" w:afterAutospacing="0"/>
        <w:ind w:firstLine="138"/>
        <w:rPr>
          <w:color w:val="000000"/>
          <w:sz w:val="28"/>
          <w:szCs w:val="28"/>
          <w:lang w:val="uk-UA"/>
        </w:rPr>
      </w:pPr>
      <w:r w:rsidRPr="006F30DD">
        <w:rPr>
          <w:color w:val="000000"/>
          <w:sz w:val="28"/>
          <w:szCs w:val="28"/>
        </w:rPr>
        <w:t xml:space="preserve"> « </w:t>
      </w:r>
      <w:r>
        <w:rPr>
          <w:color w:val="000000"/>
          <w:sz w:val="28"/>
          <w:szCs w:val="28"/>
          <w:lang w:val="uk-UA"/>
        </w:rPr>
        <w:t>Образотворче м</w:t>
      </w:r>
      <w:r>
        <w:rPr>
          <w:color w:val="000000"/>
          <w:sz w:val="28"/>
          <w:szCs w:val="28"/>
        </w:rPr>
        <w:t xml:space="preserve">истецтво» </w:t>
      </w:r>
      <w:r>
        <w:rPr>
          <w:color w:val="000000"/>
          <w:sz w:val="28"/>
          <w:szCs w:val="28"/>
          <w:lang w:val="uk-UA"/>
        </w:rPr>
        <w:t>і «Музичне мистецтво».</w:t>
      </w:r>
    </w:p>
    <w:p w:rsidR="002523B5" w:rsidRPr="006F30DD" w:rsidRDefault="002523B5" w:rsidP="00CF2FEC">
      <w:pPr>
        <w:pStyle w:val="a8"/>
        <w:shd w:val="clear" w:color="auto" w:fill="FFFFFF"/>
        <w:spacing w:before="0" w:beforeAutospacing="0" w:after="288" w:afterAutospacing="0"/>
        <w:ind w:firstLine="708"/>
        <w:rPr>
          <w:color w:val="000000"/>
          <w:sz w:val="28"/>
          <w:szCs w:val="28"/>
        </w:rPr>
      </w:pPr>
      <w:r w:rsidRPr="006F30DD">
        <w:rPr>
          <w:color w:val="000000"/>
          <w:sz w:val="28"/>
          <w:szCs w:val="28"/>
        </w:rPr>
        <w:t>Технологічна галузь – «</w:t>
      </w:r>
      <w:r>
        <w:rPr>
          <w:color w:val="000000"/>
          <w:sz w:val="28"/>
          <w:szCs w:val="28"/>
          <w:lang w:val="uk-UA"/>
        </w:rPr>
        <w:t>Дизайн і технології</w:t>
      </w:r>
      <w:r w:rsidRPr="006F30DD">
        <w:rPr>
          <w:color w:val="000000"/>
          <w:sz w:val="28"/>
          <w:szCs w:val="28"/>
        </w:rPr>
        <w:t>»</w:t>
      </w:r>
    </w:p>
    <w:p w:rsidR="002523B5"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lang w:val="uk-UA"/>
        </w:rPr>
        <w:t xml:space="preserve">Відповідно до Державного стандарту, затвердженого в 2018 році, у 2 класі відбувається інтеграція природничої, громадянської та історичної, соціальної, здоров’язбережувальної освітніх галузей в один предмет “Я досліджую світ”. </w:t>
      </w:r>
    </w:p>
    <w:p w:rsidR="002523B5"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6F30DD">
        <w:rPr>
          <w:color w:val="000000"/>
          <w:sz w:val="28"/>
          <w:szCs w:val="28"/>
        </w:rPr>
        <w:t xml:space="preserve">Фізкультурна освітня галузь реалізується предметом “Фізична культура”. </w:t>
      </w:r>
    </w:p>
    <w:p w:rsidR="001D05A8" w:rsidRPr="006F30DD" w:rsidRDefault="001D05A8" w:rsidP="00CF2FEC">
      <w:pPr>
        <w:pStyle w:val="a8"/>
        <w:shd w:val="clear" w:color="auto" w:fill="FFFFFF"/>
        <w:spacing w:before="0" w:beforeAutospacing="0" w:after="288" w:afterAutospacing="0"/>
        <w:ind w:firstLine="138"/>
        <w:jc w:val="both"/>
        <w:rPr>
          <w:color w:val="000000"/>
          <w:sz w:val="28"/>
          <w:szCs w:val="28"/>
        </w:rPr>
      </w:pPr>
      <w:r w:rsidRPr="006F30DD">
        <w:rPr>
          <w:color w:val="000000"/>
          <w:sz w:val="28"/>
          <w:szCs w:val="28"/>
        </w:rPr>
        <w:t>Інформатична галузь – «Інформатика».</w:t>
      </w:r>
    </w:p>
    <w:p w:rsidR="002523B5" w:rsidRPr="002523B5" w:rsidRDefault="001D05A8" w:rsidP="002523B5">
      <w:pPr>
        <w:pStyle w:val="a8"/>
        <w:shd w:val="clear" w:color="auto" w:fill="FFFFFF"/>
        <w:spacing w:before="0" w:beforeAutospacing="0" w:after="0" w:afterAutospacing="0"/>
        <w:ind w:firstLine="138"/>
        <w:jc w:val="center"/>
        <w:rPr>
          <w:i/>
          <w:color w:val="000000"/>
          <w:sz w:val="28"/>
          <w:szCs w:val="28"/>
          <w:lang w:val="uk-UA"/>
        </w:rPr>
      </w:pPr>
      <w:r w:rsidRPr="002523B5">
        <w:rPr>
          <w:rStyle w:val="ac"/>
          <w:b/>
          <w:bCs/>
          <w:i w:val="0"/>
          <w:color w:val="000000"/>
          <w:sz w:val="28"/>
          <w:szCs w:val="28"/>
          <w:bdr w:val="none" w:sz="0" w:space="0" w:color="auto" w:frame="1"/>
        </w:rPr>
        <w:t>Очікувані результати навчання здобувачів освіти.</w:t>
      </w:r>
      <w:r w:rsidRPr="002523B5">
        <w:rPr>
          <w:i/>
          <w:color w:val="000000"/>
          <w:sz w:val="28"/>
          <w:szCs w:val="28"/>
        </w:rPr>
        <w:t> </w:t>
      </w:r>
    </w:p>
    <w:p w:rsidR="001D05A8" w:rsidRPr="002523B5" w:rsidRDefault="001D05A8" w:rsidP="00CF2FEC">
      <w:pPr>
        <w:pStyle w:val="a8"/>
        <w:shd w:val="clear" w:color="auto" w:fill="FFFFFF"/>
        <w:spacing w:before="0" w:beforeAutospacing="0" w:after="0" w:afterAutospacing="0"/>
        <w:ind w:firstLine="708"/>
        <w:jc w:val="both"/>
        <w:rPr>
          <w:color w:val="000000"/>
          <w:sz w:val="28"/>
          <w:szCs w:val="28"/>
        </w:rPr>
      </w:pPr>
      <w:r w:rsidRPr="002523B5">
        <w:rPr>
          <w:color w:val="000000"/>
          <w:sz w:val="28"/>
          <w:szCs w:val="28"/>
        </w:rPr>
        <w:t>Відповідно до мети та загальних цілей, окреслених у Державному стандарті початкової освіти, визначено завдання, які має реалізувати вчитель/вчителька у рамках кожної галузі. Очікувані результати навчання здобувачів освіти подано за змістовими лініями і спі</w:t>
      </w:r>
      <w:proofErr w:type="gramStart"/>
      <w:r w:rsidRPr="002523B5">
        <w:rPr>
          <w:color w:val="000000"/>
          <w:sz w:val="28"/>
          <w:szCs w:val="28"/>
        </w:rPr>
        <w:t>вв</w:t>
      </w:r>
      <w:proofErr w:type="gramEnd"/>
      <w:r w:rsidRPr="002523B5">
        <w:rPr>
          <w:color w:val="000000"/>
          <w:sz w:val="28"/>
          <w:szCs w:val="28"/>
        </w:rPr>
        <w:t>іднесено з обов’язковими результатами навчання першого циклу, визначеними Державним стандартом початкової освіти.</w:t>
      </w:r>
    </w:p>
    <w:p w:rsidR="001D05A8" w:rsidRPr="00CF2FEC"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lang w:val="uk-UA"/>
        </w:rPr>
        <w:t>Змістові лінії кожної освітньої галузі в межах І циклу</w:t>
      </w:r>
      <w:r w:rsidR="00DA04CC">
        <w:rPr>
          <w:color w:val="000000"/>
          <w:sz w:val="28"/>
          <w:szCs w:val="28"/>
          <w:lang w:val="uk-UA"/>
        </w:rPr>
        <w:t xml:space="preserve"> і ІІ циклу</w:t>
      </w:r>
      <w:r w:rsidRPr="00CF2FEC">
        <w:rPr>
          <w:color w:val="000000"/>
          <w:sz w:val="28"/>
          <w:szCs w:val="28"/>
          <w:lang w:val="uk-UA"/>
        </w:rPr>
        <w:t xml:space="preserve"> реалізовуються паралельно та розкриваються через «Зміст навчання», який окреслює можливий навчальний матеріал, на підставі якого будуть формуватися очікувані результати навчання та відповідні обов’язкові результати навчання.</w:t>
      </w:r>
    </w:p>
    <w:p w:rsidR="001D05A8" w:rsidRPr="002523B5" w:rsidRDefault="001D05A8" w:rsidP="00CF2FEC">
      <w:pPr>
        <w:pStyle w:val="a8"/>
        <w:shd w:val="clear" w:color="auto" w:fill="FFFFFF"/>
        <w:spacing w:before="0" w:beforeAutospacing="0" w:after="288" w:afterAutospacing="0"/>
        <w:ind w:firstLine="708"/>
        <w:jc w:val="both"/>
        <w:rPr>
          <w:color w:val="000000"/>
          <w:sz w:val="28"/>
          <w:szCs w:val="28"/>
        </w:rPr>
      </w:pPr>
      <w:r w:rsidRPr="002523B5">
        <w:rPr>
          <w:color w:val="000000"/>
          <w:sz w:val="28"/>
          <w:szCs w:val="28"/>
        </w:rPr>
        <w:lastRenderedPageBreak/>
        <w:t>У програмі визначено вимоги до конкретних очікуваних результатів навчання; коротко вказано відповідний змі</w:t>
      </w:r>
      <w:proofErr w:type="gramStart"/>
      <w:r w:rsidRPr="002523B5">
        <w:rPr>
          <w:color w:val="000000"/>
          <w:sz w:val="28"/>
          <w:szCs w:val="28"/>
        </w:rPr>
        <w:t>ст</w:t>
      </w:r>
      <w:proofErr w:type="gramEnd"/>
      <w:r w:rsidRPr="002523B5">
        <w:rPr>
          <w:color w:val="000000"/>
          <w:sz w:val="28"/>
          <w:szCs w:val="28"/>
        </w:rPr>
        <w:t xml:space="preserve"> кожного навчального предмета чи інтегрованого курсу.</w:t>
      </w:r>
    </w:p>
    <w:p w:rsidR="001D05A8" w:rsidRPr="00CF2FEC" w:rsidRDefault="001D05A8" w:rsidP="00CF2FEC">
      <w:pPr>
        <w:pStyle w:val="a8"/>
        <w:shd w:val="clear" w:color="auto" w:fill="FFFFFF"/>
        <w:spacing w:before="0" w:beforeAutospacing="0" w:after="0" w:afterAutospacing="0"/>
        <w:ind w:firstLine="708"/>
        <w:jc w:val="both"/>
        <w:rPr>
          <w:color w:val="000000"/>
          <w:sz w:val="28"/>
          <w:szCs w:val="28"/>
          <w:lang w:val="uk-UA"/>
        </w:rPr>
      </w:pPr>
      <w:r w:rsidRPr="00CF2FEC">
        <w:rPr>
          <w:color w:val="000000"/>
          <w:sz w:val="28"/>
          <w:szCs w:val="28"/>
          <w:lang w:val="uk-UA"/>
        </w:rPr>
        <w:t>Спільними для всіх ключових компетентностей для 1-х класів</w:t>
      </w:r>
      <w:r w:rsidRPr="002523B5">
        <w:rPr>
          <w:color w:val="000000"/>
          <w:sz w:val="28"/>
          <w:szCs w:val="28"/>
        </w:rPr>
        <w:t> </w:t>
      </w:r>
      <w:r w:rsidRPr="00CF2FEC">
        <w:rPr>
          <w:color w:val="000000"/>
          <w:sz w:val="28"/>
          <w:szCs w:val="28"/>
          <w:lang w:val="uk-UA"/>
        </w:rPr>
        <w:t xml:space="preserve"> </w:t>
      </w:r>
      <w:r w:rsidRPr="002523B5">
        <w:rPr>
          <w:color w:val="000000"/>
          <w:sz w:val="28"/>
          <w:szCs w:val="28"/>
        </w:rPr>
        <w:t> </w:t>
      </w:r>
      <w:r w:rsidRPr="00CF2FEC">
        <w:rPr>
          <w:color w:val="000000"/>
          <w:sz w:val="28"/>
          <w:szCs w:val="28"/>
          <w:lang w:val="uk-UA"/>
        </w:rPr>
        <w:t>є такі</w:t>
      </w:r>
      <w:r w:rsidRPr="002523B5">
        <w:rPr>
          <w:color w:val="000000"/>
          <w:sz w:val="28"/>
          <w:szCs w:val="28"/>
        </w:rPr>
        <w:t> </w:t>
      </w:r>
      <w:r w:rsidRPr="00CF2FEC">
        <w:rPr>
          <w:rStyle w:val="ab"/>
          <w:color w:val="000000"/>
          <w:sz w:val="28"/>
          <w:szCs w:val="28"/>
          <w:bdr w:val="none" w:sz="0" w:space="0" w:color="auto" w:frame="1"/>
          <w:lang w:val="uk-UA"/>
        </w:rPr>
        <w:t>вміння</w:t>
      </w:r>
      <w:r w:rsidRPr="00CF2FEC">
        <w:rPr>
          <w:color w:val="000000"/>
          <w:sz w:val="28"/>
          <w:szCs w:val="28"/>
          <w:lang w:val="uk-UA"/>
        </w:rPr>
        <w:t>: читання з розумінням, уміння висловлювати власну думку усно і письмово, критичне та системне мислення, творчість, ініціативність, здатність логічно обґрунтовувати позицію, вміння конструктивно керувати емоціями, оцінювати ризики, приймати рішення, розв’язувати проблеми, співпрацювати з іншими особами.</w:t>
      </w:r>
    </w:p>
    <w:p w:rsidR="001D05A8" w:rsidRPr="00CF2FEC" w:rsidRDefault="001D05A8" w:rsidP="00CF2FEC">
      <w:pPr>
        <w:pStyle w:val="a8"/>
        <w:shd w:val="clear" w:color="auto" w:fill="FFFFFF"/>
        <w:spacing w:before="0" w:beforeAutospacing="0" w:after="0" w:afterAutospacing="0"/>
        <w:ind w:firstLine="708"/>
        <w:jc w:val="both"/>
        <w:rPr>
          <w:color w:val="000000"/>
          <w:sz w:val="28"/>
          <w:szCs w:val="28"/>
          <w:lang w:val="uk-UA"/>
        </w:rPr>
      </w:pPr>
      <w:r w:rsidRPr="00CF2FEC">
        <w:rPr>
          <w:color w:val="000000"/>
          <w:sz w:val="28"/>
          <w:szCs w:val="28"/>
          <w:lang w:val="uk-UA"/>
        </w:rPr>
        <w:t>Враховуючи інтегрований характер компетентності, у процесі реалізації Освітньої програми рекомендується використовувати</w:t>
      </w:r>
      <w:r w:rsidRPr="002523B5">
        <w:rPr>
          <w:color w:val="000000"/>
          <w:sz w:val="28"/>
          <w:szCs w:val="28"/>
        </w:rPr>
        <w:t> </w:t>
      </w:r>
      <w:r w:rsidRPr="00CF2FEC">
        <w:rPr>
          <w:rStyle w:val="ab"/>
          <w:color w:val="000000"/>
          <w:sz w:val="28"/>
          <w:szCs w:val="28"/>
          <w:bdr w:val="none" w:sz="0" w:space="0" w:color="auto" w:frame="1"/>
          <w:lang w:val="uk-UA"/>
        </w:rPr>
        <w:t>внутрішньопредметні</w:t>
      </w:r>
      <w:r w:rsidRPr="002523B5">
        <w:rPr>
          <w:color w:val="000000"/>
          <w:sz w:val="28"/>
          <w:szCs w:val="28"/>
        </w:rPr>
        <w:t> </w:t>
      </w:r>
      <w:r w:rsidRPr="00CF2FEC">
        <w:rPr>
          <w:color w:val="000000"/>
          <w:sz w:val="28"/>
          <w:szCs w:val="28"/>
          <w:lang w:val="uk-UA"/>
        </w:rPr>
        <w:t>і</w:t>
      </w:r>
      <w:r w:rsidRPr="002523B5">
        <w:rPr>
          <w:color w:val="000000"/>
          <w:sz w:val="28"/>
          <w:szCs w:val="28"/>
        </w:rPr>
        <w:t> </w:t>
      </w:r>
      <w:r w:rsidRPr="00CF2FEC">
        <w:rPr>
          <w:rStyle w:val="ab"/>
          <w:color w:val="000000"/>
          <w:sz w:val="28"/>
          <w:szCs w:val="28"/>
          <w:bdr w:val="none" w:sz="0" w:space="0" w:color="auto" w:frame="1"/>
          <w:lang w:val="uk-UA"/>
        </w:rPr>
        <w:t>міжпредметні зв’язки</w:t>
      </w:r>
      <w:r w:rsidRPr="00CF2FEC">
        <w:rPr>
          <w:color w:val="000000"/>
          <w:sz w:val="28"/>
          <w:szCs w:val="28"/>
          <w:lang w:val="uk-UA"/>
        </w:rPr>
        <w:t>, які сприяють цілісності результатів початкової освіти та переносу умінь у нові ситуації.</w:t>
      </w:r>
    </w:p>
    <w:p w:rsidR="002523B5" w:rsidRPr="002523B5" w:rsidRDefault="001D05A8" w:rsidP="00CF2FEC">
      <w:pPr>
        <w:pStyle w:val="a8"/>
        <w:shd w:val="clear" w:color="auto" w:fill="FFFFFF"/>
        <w:spacing w:before="0" w:beforeAutospacing="0" w:after="0" w:afterAutospacing="0"/>
        <w:ind w:firstLine="708"/>
        <w:jc w:val="both"/>
        <w:rPr>
          <w:i/>
          <w:color w:val="000000"/>
          <w:sz w:val="28"/>
          <w:szCs w:val="28"/>
          <w:lang w:val="uk-UA"/>
        </w:rPr>
      </w:pPr>
      <w:r w:rsidRPr="002523B5">
        <w:rPr>
          <w:rStyle w:val="ac"/>
          <w:b/>
          <w:bCs/>
          <w:i w:val="0"/>
          <w:color w:val="000000"/>
          <w:sz w:val="28"/>
          <w:szCs w:val="28"/>
          <w:bdr w:val="none" w:sz="0" w:space="0" w:color="auto" w:frame="1"/>
        </w:rPr>
        <w:t>Рекомендовані форми організації освітнього процесу.</w:t>
      </w:r>
    </w:p>
    <w:p w:rsidR="001D05A8" w:rsidRDefault="001D05A8" w:rsidP="00CF2FEC">
      <w:pPr>
        <w:pStyle w:val="a8"/>
        <w:shd w:val="clear" w:color="auto" w:fill="FFFFFF"/>
        <w:spacing w:before="0" w:beforeAutospacing="0" w:after="0" w:afterAutospacing="0"/>
        <w:ind w:firstLine="708"/>
        <w:jc w:val="both"/>
        <w:rPr>
          <w:color w:val="000000"/>
          <w:sz w:val="28"/>
          <w:szCs w:val="28"/>
          <w:lang w:val="uk-UA"/>
        </w:rPr>
      </w:pPr>
      <w:r w:rsidRPr="002523B5">
        <w:rPr>
          <w:color w:val="000000"/>
          <w:sz w:val="28"/>
          <w:szCs w:val="28"/>
          <w:lang w:val="uk-UA"/>
        </w:rPr>
        <w:t>Очікувані результати навчання, окреслені в межах кожної галузі, досягаються через використання інтерактивних форм і методів навчання – дослідницькі, інформаційні, мистецькі проекти, сюжетно-рольові ігри, інсценізації, моделювання, ситуаційні вправи, екскурсії тощо.</w:t>
      </w:r>
    </w:p>
    <w:p w:rsidR="002523B5" w:rsidRPr="002523B5" w:rsidRDefault="002523B5" w:rsidP="00CF2FEC">
      <w:pPr>
        <w:pStyle w:val="a8"/>
        <w:shd w:val="clear" w:color="auto" w:fill="FFFFFF"/>
        <w:spacing w:before="0" w:beforeAutospacing="0" w:after="0" w:afterAutospacing="0"/>
        <w:ind w:firstLine="138"/>
        <w:jc w:val="both"/>
        <w:rPr>
          <w:color w:val="000000"/>
          <w:sz w:val="28"/>
          <w:szCs w:val="28"/>
          <w:lang w:val="uk-UA"/>
        </w:rPr>
      </w:pPr>
    </w:p>
    <w:p w:rsidR="002523B5" w:rsidRPr="002523B5" w:rsidRDefault="001D05A8" w:rsidP="00CF2FEC">
      <w:pPr>
        <w:pStyle w:val="a8"/>
        <w:shd w:val="clear" w:color="auto" w:fill="FFFFFF"/>
        <w:spacing w:before="0" w:beforeAutospacing="0" w:after="0" w:afterAutospacing="0"/>
        <w:ind w:firstLine="708"/>
        <w:jc w:val="both"/>
        <w:rPr>
          <w:rStyle w:val="ac"/>
          <w:b/>
          <w:bCs/>
          <w:i w:val="0"/>
          <w:color w:val="000000"/>
          <w:sz w:val="28"/>
          <w:szCs w:val="28"/>
          <w:bdr w:val="none" w:sz="0" w:space="0" w:color="auto" w:frame="1"/>
          <w:lang w:val="uk-UA"/>
        </w:rPr>
      </w:pPr>
      <w:r w:rsidRPr="002523B5">
        <w:rPr>
          <w:rStyle w:val="ac"/>
          <w:b/>
          <w:bCs/>
          <w:i w:val="0"/>
          <w:color w:val="000000"/>
          <w:sz w:val="28"/>
          <w:szCs w:val="28"/>
          <w:bdr w:val="none" w:sz="0" w:space="0" w:color="auto" w:frame="1"/>
        </w:rPr>
        <w:t xml:space="preserve">Вимоги до </w:t>
      </w:r>
      <w:proofErr w:type="gramStart"/>
      <w:r w:rsidRPr="002523B5">
        <w:rPr>
          <w:rStyle w:val="ac"/>
          <w:b/>
          <w:bCs/>
          <w:i w:val="0"/>
          <w:color w:val="000000"/>
          <w:sz w:val="28"/>
          <w:szCs w:val="28"/>
          <w:bdr w:val="none" w:sz="0" w:space="0" w:color="auto" w:frame="1"/>
        </w:rPr>
        <w:t>осіб</w:t>
      </w:r>
      <w:proofErr w:type="gramEnd"/>
      <w:r w:rsidRPr="002523B5">
        <w:rPr>
          <w:rStyle w:val="ac"/>
          <w:b/>
          <w:bCs/>
          <w:i w:val="0"/>
          <w:color w:val="000000"/>
          <w:sz w:val="28"/>
          <w:szCs w:val="28"/>
          <w:bdr w:val="none" w:sz="0" w:space="0" w:color="auto" w:frame="1"/>
        </w:rPr>
        <w:t>, які можуть розпочинати здобуття початкової освіти.</w:t>
      </w:r>
    </w:p>
    <w:p w:rsidR="001D05A8" w:rsidRPr="002523B5" w:rsidRDefault="001D05A8" w:rsidP="00CF2FEC">
      <w:pPr>
        <w:pStyle w:val="a8"/>
        <w:shd w:val="clear" w:color="auto" w:fill="FFFFFF"/>
        <w:spacing w:before="0" w:beforeAutospacing="0" w:after="0" w:afterAutospacing="0"/>
        <w:ind w:firstLine="708"/>
        <w:jc w:val="both"/>
        <w:rPr>
          <w:color w:val="000000"/>
          <w:sz w:val="28"/>
          <w:szCs w:val="28"/>
        </w:rPr>
      </w:pPr>
      <w:r w:rsidRPr="002523B5">
        <w:rPr>
          <w:color w:val="000000"/>
          <w:sz w:val="28"/>
          <w:szCs w:val="28"/>
        </w:rPr>
        <w:t xml:space="preserve">Початкова освіта здобувається, як правило, з шести років. Діти, яким на 1 вересня </w:t>
      </w:r>
      <w:proofErr w:type="gramStart"/>
      <w:r w:rsidRPr="002523B5">
        <w:rPr>
          <w:color w:val="000000"/>
          <w:sz w:val="28"/>
          <w:szCs w:val="28"/>
        </w:rPr>
        <w:t>поточного</w:t>
      </w:r>
      <w:proofErr w:type="gramEnd"/>
      <w:r w:rsidRPr="002523B5">
        <w:rPr>
          <w:color w:val="000000"/>
          <w:sz w:val="28"/>
          <w:szCs w:val="28"/>
        </w:rPr>
        <w:t xml:space="preserve"> навчального року виповнилося сім років, повинні розпочинати здобуття початкової освіти цього ж навчального року. Діти, яким на 1 вересня </w:t>
      </w:r>
      <w:proofErr w:type="gramStart"/>
      <w:r w:rsidRPr="002523B5">
        <w:rPr>
          <w:color w:val="000000"/>
          <w:sz w:val="28"/>
          <w:szCs w:val="28"/>
        </w:rPr>
        <w:t>поточного</w:t>
      </w:r>
      <w:proofErr w:type="gramEnd"/>
      <w:r w:rsidRPr="002523B5">
        <w:rPr>
          <w:color w:val="000000"/>
          <w:sz w:val="28"/>
          <w:szCs w:val="28"/>
        </w:rPr>
        <w:t xml:space="preserve"> навчального року не виповнилося шести років, можуть розпочинати здобуття початкової освіти цього ж навчального року за бажанням батьків або осіб, які їх замінюють, якщо їм виповниться шість років до 1 грудня поточного року. Особи з особливими освітніми потребами можуть розпочинати здобуття початкової освіти з іншого віку.</w:t>
      </w:r>
    </w:p>
    <w:p w:rsidR="001D05A8" w:rsidRPr="00CF2FEC" w:rsidRDefault="001D05A8" w:rsidP="00CF2FEC">
      <w:pPr>
        <w:pStyle w:val="a8"/>
        <w:shd w:val="clear" w:color="auto" w:fill="FFFFFF"/>
        <w:spacing w:before="0" w:beforeAutospacing="0" w:after="288" w:afterAutospacing="0"/>
        <w:ind w:firstLine="708"/>
        <w:jc w:val="both"/>
        <w:rPr>
          <w:color w:val="000000"/>
          <w:sz w:val="28"/>
          <w:szCs w:val="28"/>
          <w:lang w:val="uk-UA"/>
        </w:rPr>
      </w:pPr>
      <w:r w:rsidRPr="00CF2FEC">
        <w:rPr>
          <w:color w:val="000000"/>
          <w:sz w:val="28"/>
          <w:szCs w:val="28"/>
          <w:lang w:val="uk-UA"/>
        </w:rPr>
        <w:t>Зберігаючи наступність із дошкільним періодом дитинства, початкова школа забезпечує подальше становлення особистості дитини, її фізичний, інтелектуальний, соціальний розвиток; формує здатність до творчого самовираження, критичного мислення, виховує ціннісне ставлення до держави, рідного краю, української культури, пошанування своєї гідності та інших людей, збереження здоров’я.</w:t>
      </w:r>
    </w:p>
    <w:p w:rsidR="002523B5" w:rsidRPr="002523B5" w:rsidRDefault="001D05A8" w:rsidP="00CF2FEC">
      <w:pPr>
        <w:pStyle w:val="a8"/>
        <w:shd w:val="clear" w:color="auto" w:fill="FFFFFF"/>
        <w:spacing w:before="0" w:beforeAutospacing="0" w:after="0" w:afterAutospacing="0"/>
        <w:ind w:firstLine="138"/>
        <w:jc w:val="both"/>
        <w:rPr>
          <w:rFonts w:ascii="Segoe UI" w:hAnsi="Segoe UI" w:cs="Segoe UI"/>
          <w:i/>
          <w:color w:val="000000"/>
          <w:sz w:val="21"/>
          <w:szCs w:val="21"/>
          <w:lang w:val="uk-UA"/>
        </w:rPr>
      </w:pPr>
      <w:r w:rsidRPr="002523B5">
        <w:rPr>
          <w:rStyle w:val="ac"/>
          <w:b/>
          <w:bCs/>
          <w:i w:val="0"/>
          <w:color w:val="000000"/>
          <w:sz w:val="28"/>
          <w:szCs w:val="28"/>
          <w:bdr w:val="none" w:sz="0" w:space="0" w:color="auto" w:frame="1"/>
        </w:rPr>
        <w:t>Опис та інструменти системи внутрішнього забезпечення якості освіти</w:t>
      </w:r>
      <w:r w:rsidRPr="002523B5">
        <w:rPr>
          <w:rStyle w:val="ac"/>
          <w:rFonts w:ascii="Segoe UI" w:hAnsi="Segoe UI" w:cs="Segoe UI"/>
          <w:i w:val="0"/>
          <w:color w:val="000000"/>
          <w:sz w:val="21"/>
          <w:szCs w:val="21"/>
          <w:bdr w:val="none" w:sz="0" w:space="0" w:color="auto" w:frame="1"/>
        </w:rPr>
        <w:t>.</w:t>
      </w:r>
    </w:p>
    <w:p w:rsidR="002523B5" w:rsidRDefault="002523B5" w:rsidP="00CF2FEC">
      <w:pPr>
        <w:pStyle w:val="a8"/>
        <w:shd w:val="clear" w:color="auto" w:fill="FFFFFF"/>
        <w:spacing w:before="0" w:beforeAutospacing="0" w:after="0" w:afterAutospacing="0"/>
        <w:ind w:firstLine="138"/>
        <w:jc w:val="both"/>
        <w:rPr>
          <w:rFonts w:ascii="Segoe UI" w:hAnsi="Segoe UI" w:cs="Segoe UI"/>
          <w:color w:val="000000"/>
          <w:sz w:val="21"/>
          <w:szCs w:val="21"/>
          <w:lang w:val="uk-UA"/>
        </w:rPr>
      </w:pPr>
    </w:p>
    <w:p w:rsidR="001D05A8" w:rsidRPr="002523B5" w:rsidRDefault="001D05A8" w:rsidP="00CF2FEC">
      <w:pPr>
        <w:pStyle w:val="a8"/>
        <w:shd w:val="clear" w:color="auto" w:fill="FFFFFF"/>
        <w:spacing w:before="0" w:beforeAutospacing="0" w:after="0" w:afterAutospacing="0"/>
        <w:ind w:firstLine="498"/>
        <w:jc w:val="both"/>
        <w:rPr>
          <w:color w:val="000000"/>
          <w:sz w:val="28"/>
          <w:szCs w:val="28"/>
        </w:rPr>
      </w:pPr>
      <w:r w:rsidRPr="002523B5">
        <w:rPr>
          <w:color w:val="000000"/>
          <w:sz w:val="28"/>
          <w:szCs w:val="28"/>
        </w:rPr>
        <w:t>Система внутрішнього забезпечення якості складається з наступних компоненті</w:t>
      </w:r>
      <w:proofErr w:type="gramStart"/>
      <w:r w:rsidRPr="002523B5">
        <w:rPr>
          <w:color w:val="000000"/>
          <w:sz w:val="28"/>
          <w:szCs w:val="28"/>
        </w:rPr>
        <w:t>в</w:t>
      </w:r>
      <w:proofErr w:type="gramEnd"/>
      <w:r w:rsidRPr="002523B5">
        <w:rPr>
          <w:color w:val="000000"/>
          <w:sz w:val="28"/>
          <w:szCs w:val="28"/>
        </w:rPr>
        <w:t>:</w:t>
      </w:r>
    </w:p>
    <w:p w:rsidR="001D05A8" w:rsidRPr="002523B5" w:rsidRDefault="001D05A8" w:rsidP="00CF2FEC">
      <w:pPr>
        <w:pStyle w:val="a8"/>
        <w:numPr>
          <w:ilvl w:val="0"/>
          <w:numId w:val="3"/>
        </w:numPr>
        <w:shd w:val="clear" w:color="auto" w:fill="FFFFFF"/>
        <w:spacing w:before="0" w:beforeAutospacing="0" w:after="0" w:afterAutospacing="0"/>
        <w:jc w:val="both"/>
        <w:rPr>
          <w:color w:val="000000"/>
          <w:sz w:val="28"/>
          <w:szCs w:val="28"/>
          <w:lang w:val="uk-UA"/>
        </w:rPr>
      </w:pPr>
      <w:r w:rsidRPr="002523B5">
        <w:rPr>
          <w:color w:val="000000"/>
          <w:sz w:val="28"/>
          <w:szCs w:val="28"/>
          <w:u w:val="single"/>
          <w:bdr w:val="none" w:sz="0" w:space="0" w:color="auto" w:frame="1"/>
          <w:lang w:val="uk-UA"/>
        </w:rPr>
        <w:t>кадрове забезпечення освітньої діяльності</w:t>
      </w:r>
      <w:r w:rsidRPr="002523B5">
        <w:rPr>
          <w:color w:val="000000"/>
          <w:sz w:val="28"/>
          <w:szCs w:val="28"/>
        </w:rPr>
        <w:t> </w:t>
      </w:r>
      <w:r w:rsidRPr="002523B5">
        <w:rPr>
          <w:color w:val="000000"/>
          <w:sz w:val="28"/>
          <w:szCs w:val="28"/>
          <w:lang w:val="uk-UA"/>
        </w:rPr>
        <w:t>викладання у початковій школі</w:t>
      </w:r>
      <w:r w:rsidRPr="002523B5">
        <w:rPr>
          <w:color w:val="000000"/>
          <w:sz w:val="28"/>
          <w:szCs w:val="28"/>
        </w:rPr>
        <w:t> </w:t>
      </w:r>
      <w:r w:rsidRPr="002523B5">
        <w:rPr>
          <w:color w:val="000000"/>
          <w:sz w:val="28"/>
          <w:szCs w:val="28"/>
          <w:lang w:val="uk-UA"/>
        </w:rPr>
        <w:t xml:space="preserve"> повністю забезпечене кваліфікованими фахівцями;</w:t>
      </w:r>
    </w:p>
    <w:p w:rsidR="001D05A8" w:rsidRPr="002523B5" w:rsidRDefault="001D05A8" w:rsidP="00CF2FEC">
      <w:pPr>
        <w:pStyle w:val="a8"/>
        <w:numPr>
          <w:ilvl w:val="0"/>
          <w:numId w:val="3"/>
        </w:numPr>
        <w:shd w:val="clear" w:color="auto" w:fill="FFFFFF"/>
        <w:spacing w:before="0" w:beforeAutospacing="0" w:after="0" w:afterAutospacing="0"/>
        <w:jc w:val="both"/>
        <w:rPr>
          <w:color w:val="000000"/>
          <w:sz w:val="28"/>
          <w:szCs w:val="28"/>
        </w:rPr>
      </w:pPr>
      <w:r w:rsidRPr="002523B5">
        <w:rPr>
          <w:color w:val="000000"/>
          <w:sz w:val="28"/>
          <w:szCs w:val="28"/>
          <w:u w:val="single"/>
          <w:bdr w:val="none" w:sz="0" w:space="0" w:color="auto" w:frame="1"/>
        </w:rPr>
        <w:t>навчально-методичне забезпечення освітньої діяльності</w:t>
      </w:r>
      <w:r w:rsidRPr="002523B5">
        <w:rPr>
          <w:color w:val="000000"/>
          <w:sz w:val="28"/>
          <w:szCs w:val="28"/>
        </w:rPr>
        <w:t xml:space="preserve"> – Державний стандарт, навчальні програми, </w:t>
      </w:r>
      <w:proofErr w:type="gramStart"/>
      <w:r w:rsidRPr="002523B5">
        <w:rPr>
          <w:color w:val="000000"/>
          <w:sz w:val="28"/>
          <w:szCs w:val="28"/>
        </w:rPr>
        <w:t>п</w:t>
      </w:r>
      <w:proofErr w:type="gramEnd"/>
      <w:r w:rsidRPr="002523B5">
        <w:rPr>
          <w:color w:val="000000"/>
          <w:sz w:val="28"/>
          <w:szCs w:val="28"/>
        </w:rPr>
        <w:t>ідручники, які мають гриф МОН.</w:t>
      </w:r>
    </w:p>
    <w:p w:rsidR="001D05A8" w:rsidRPr="002523B5" w:rsidRDefault="002523B5" w:rsidP="00CF2FEC">
      <w:pPr>
        <w:pStyle w:val="a8"/>
        <w:numPr>
          <w:ilvl w:val="0"/>
          <w:numId w:val="3"/>
        </w:numPr>
        <w:shd w:val="clear" w:color="auto" w:fill="FFFFFF"/>
        <w:spacing w:before="0" w:beforeAutospacing="0" w:after="0" w:afterAutospacing="0"/>
        <w:jc w:val="both"/>
        <w:rPr>
          <w:color w:val="000000"/>
          <w:sz w:val="28"/>
          <w:szCs w:val="28"/>
          <w:lang w:val="uk-UA"/>
        </w:rPr>
      </w:pPr>
      <w:r>
        <w:rPr>
          <w:color w:val="000000"/>
          <w:sz w:val="28"/>
          <w:szCs w:val="28"/>
          <w:u w:val="single"/>
          <w:bdr w:val="none" w:sz="0" w:space="0" w:color="auto" w:frame="1"/>
          <w:lang w:val="uk-UA"/>
        </w:rPr>
        <w:lastRenderedPageBreak/>
        <w:t>м</w:t>
      </w:r>
      <w:r w:rsidR="001D05A8" w:rsidRPr="002523B5">
        <w:rPr>
          <w:color w:val="000000"/>
          <w:sz w:val="28"/>
          <w:szCs w:val="28"/>
          <w:u w:val="single"/>
          <w:bdr w:val="none" w:sz="0" w:space="0" w:color="auto" w:frame="1"/>
          <w:lang w:val="uk-UA"/>
        </w:rPr>
        <w:t>атеріально-технічне забезпечення освітньої діяльності</w:t>
      </w:r>
      <w:r w:rsidR="001D05A8" w:rsidRPr="002523B5">
        <w:rPr>
          <w:color w:val="000000"/>
          <w:sz w:val="28"/>
          <w:szCs w:val="28"/>
        </w:rPr>
        <w:t> </w:t>
      </w:r>
      <w:r w:rsidR="001D05A8" w:rsidRPr="002523B5">
        <w:rPr>
          <w:color w:val="000000"/>
          <w:sz w:val="28"/>
          <w:szCs w:val="28"/>
          <w:lang w:val="uk-UA"/>
        </w:rPr>
        <w:t>– для учнів початкової школи</w:t>
      </w:r>
      <w:r w:rsidR="001D05A8" w:rsidRPr="002523B5">
        <w:rPr>
          <w:color w:val="000000"/>
          <w:sz w:val="28"/>
          <w:szCs w:val="28"/>
        </w:rPr>
        <w:t> </w:t>
      </w:r>
      <w:r w:rsidR="001D05A8" w:rsidRPr="002523B5">
        <w:rPr>
          <w:color w:val="000000"/>
          <w:sz w:val="28"/>
          <w:szCs w:val="28"/>
          <w:lang w:val="uk-UA"/>
        </w:rPr>
        <w:t xml:space="preserve"> створюється цілісне і креативне освітнє середовище згідно вимог НУШ; за кожним класом закріплено окремий кабінет, а для проведення уроків іноземної мови учні можуть використовувати можливості спеціалізованих кабіне</w:t>
      </w:r>
      <w:r>
        <w:rPr>
          <w:color w:val="000000"/>
          <w:sz w:val="28"/>
          <w:szCs w:val="28"/>
          <w:lang w:val="uk-UA"/>
        </w:rPr>
        <w:t xml:space="preserve">тів старшої школи; </w:t>
      </w:r>
    </w:p>
    <w:p w:rsidR="001D05A8" w:rsidRPr="002523B5" w:rsidRDefault="001D05A8" w:rsidP="00CF2FEC">
      <w:pPr>
        <w:pStyle w:val="a8"/>
        <w:numPr>
          <w:ilvl w:val="0"/>
          <w:numId w:val="3"/>
        </w:numPr>
        <w:shd w:val="clear" w:color="auto" w:fill="FFFFFF"/>
        <w:spacing w:before="0" w:beforeAutospacing="0" w:after="0" w:afterAutospacing="0"/>
        <w:jc w:val="both"/>
        <w:rPr>
          <w:color w:val="000000"/>
          <w:sz w:val="28"/>
          <w:szCs w:val="28"/>
        </w:rPr>
      </w:pPr>
      <w:r w:rsidRPr="002523B5">
        <w:rPr>
          <w:color w:val="000000"/>
          <w:sz w:val="28"/>
          <w:szCs w:val="28"/>
          <w:u w:val="single"/>
          <w:bdr w:val="none" w:sz="0" w:space="0" w:color="auto" w:frame="1"/>
        </w:rPr>
        <w:t>якість проведення навчальних занять</w:t>
      </w:r>
      <w:r w:rsidRPr="002523B5">
        <w:rPr>
          <w:color w:val="000000"/>
          <w:sz w:val="28"/>
          <w:szCs w:val="28"/>
        </w:rPr>
        <w:t xml:space="preserve"> – </w:t>
      </w:r>
      <w:proofErr w:type="gramStart"/>
      <w:r w:rsidRPr="002523B5">
        <w:rPr>
          <w:color w:val="000000"/>
          <w:sz w:val="28"/>
          <w:szCs w:val="28"/>
        </w:rPr>
        <w:t>за</w:t>
      </w:r>
      <w:proofErr w:type="gramEnd"/>
      <w:r w:rsidRPr="002523B5">
        <w:rPr>
          <w:color w:val="000000"/>
          <w:sz w:val="28"/>
          <w:szCs w:val="28"/>
        </w:rPr>
        <w:t xml:space="preserve"> якісне і вчасне проведення навчальних занять учителі несуть персональну відповідальність;</w:t>
      </w:r>
    </w:p>
    <w:p w:rsidR="001D05A8" w:rsidRDefault="002523B5" w:rsidP="00CF2FEC">
      <w:pPr>
        <w:pStyle w:val="a8"/>
        <w:numPr>
          <w:ilvl w:val="0"/>
          <w:numId w:val="3"/>
        </w:numPr>
        <w:shd w:val="clear" w:color="auto" w:fill="FFFFFF"/>
        <w:spacing w:before="0" w:beforeAutospacing="0" w:after="0" w:afterAutospacing="0"/>
        <w:jc w:val="both"/>
        <w:rPr>
          <w:color w:val="000000"/>
          <w:sz w:val="28"/>
          <w:szCs w:val="28"/>
          <w:lang w:val="uk-UA"/>
        </w:rPr>
      </w:pPr>
      <w:r>
        <w:rPr>
          <w:color w:val="000000"/>
          <w:sz w:val="28"/>
          <w:szCs w:val="28"/>
          <w:u w:val="single"/>
          <w:bdr w:val="none" w:sz="0" w:space="0" w:color="auto" w:frame="1"/>
          <w:lang w:val="uk-UA"/>
        </w:rPr>
        <w:t xml:space="preserve"> </w:t>
      </w:r>
      <w:r>
        <w:rPr>
          <w:color w:val="000000"/>
          <w:sz w:val="28"/>
          <w:szCs w:val="28"/>
          <w:u w:val="single"/>
          <w:bdr w:val="none" w:sz="0" w:space="0" w:color="auto" w:frame="1"/>
        </w:rPr>
        <w:t>монітори</w:t>
      </w:r>
      <w:r>
        <w:rPr>
          <w:color w:val="000000"/>
          <w:sz w:val="28"/>
          <w:szCs w:val="28"/>
          <w:u w:val="single"/>
          <w:bdr w:val="none" w:sz="0" w:space="0" w:color="auto" w:frame="1"/>
          <w:lang w:val="uk-UA"/>
        </w:rPr>
        <w:t xml:space="preserve">нг </w:t>
      </w:r>
      <w:r w:rsidR="001D05A8" w:rsidRPr="002523B5">
        <w:rPr>
          <w:color w:val="000000"/>
          <w:sz w:val="28"/>
          <w:szCs w:val="28"/>
          <w:u w:val="single"/>
          <w:bdr w:val="none" w:sz="0" w:space="0" w:color="auto" w:frame="1"/>
        </w:rPr>
        <w:t>досягнення учнями результатів</w:t>
      </w:r>
      <w:r w:rsidR="00CF2FEC">
        <w:rPr>
          <w:color w:val="000000"/>
          <w:sz w:val="28"/>
          <w:szCs w:val="28"/>
          <w:u w:val="single"/>
          <w:bdr w:val="none" w:sz="0" w:space="0" w:color="auto" w:frame="1"/>
          <w:lang w:val="uk-UA"/>
        </w:rPr>
        <w:t xml:space="preserve"> </w:t>
      </w:r>
      <w:r w:rsidR="00CF2FEC">
        <w:rPr>
          <w:color w:val="000000"/>
          <w:sz w:val="28"/>
          <w:szCs w:val="28"/>
          <w:u w:val="single"/>
          <w:bdr w:val="none" w:sz="0" w:space="0" w:color="auto" w:frame="1"/>
        </w:rPr>
        <w:t>навчання</w:t>
      </w:r>
      <w:r w:rsidR="00CF2FEC">
        <w:rPr>
          <w:color w:val="000000"/>
          <w:sz w:val="28"/>
          <w:szCs w:val="28"/>
          <w:u w:val="single"/>
          <w:bdr w:val="none" w:sz="0" w:space="0" w:color="auto" w:frame="1"/>
          <w:lang w:val="uk-UA"/>
        </w:rPr>
        <w:t xml:space="preserve"> </w:t>
      </w:r>
      <w:r w:rsidR="001D05A8" w:rsidRPr="002523B5">
        <w:rPr>
          <w:color w:val="000000"/>
          <w:sz w:val="28"/>
          <w:szCs w:val="28"/>
          <w:u w:val="single"/>
          <w:bdr w:val="none" w:sz="0" w:space="0" w:color="auto" w:frame="1"/>
        </w:rPr>
        <w:t>(компетентностей)</w:t>
      </w:r>
      <w:r w:rsidR="001D05A8" w:rsidRPr="002523B5">
        <w:rPr>
          <w:color w:val="000000"/>
          <w:sz w:val="28"/>
          <w:szCs w:val="28"/>
        </w:rPr>
        <w:t xml:space="preserve"> проводиться згідно вимог навчальних програм та </w:t>
      </w:r>
      <w:proofErr w:type="gramStart"/>
      <w:r w:rsidR="001D05A8" w:rsidRPr="002523B5">
        <w:rPr>
          <w:color w:val="000000"/>
          <w:sz w:val="28"/>
          <w:szCs w:val="28"/>
        </w:rPr>
        <w:t>обл</w:t>
      </w:r>
      <w:proofErr w:type="gramEnd"/>
      <w:r w:rsidR="001D05A8" w:rsidRPr="002523B5">
        <w:rPr>
          <w:color w:val="000000"/>
          <w:sz w:val="28"/>
          <w:szCs w:val="28"/>
        </w:rPr>
        <w:t>іковується у класному журналі.</w:t>
      </w:r>
    </w:p>
    <w:p w:rsidR="002523B5" w:rsidRPr="002523B5" w:rsidRDefault="002523B5" w:rsidP="00CF2FEC">
      <w:pPr>
        <w:pStyle w:val="a8"/>
        <w:shd w:val="clear" w:color="auto" w:fill="FFFFFF"/>
        <w:spacing w:before="0" w:beforeAutospacing="0" w:after="0" w:afterAutospacing="0"/>
        <w:ind w:firstLine="138"/>
        <w:jc w:val="both"/>
        <w:rPr>
          <w:color w:val="000000"/>
          <w:sz w:val="28"/>
          <w:szCs w:val="28"/>
          <w:lang w:val="uk-UA"/>
        </w:rPr>
      </w:pPr>
    </w:p>
    <w:p w:rsidR="001D05A8" w:rsidRPr="002523B5" w:rsidRDefault="001D05A8" w:rsidP="00CF2FEC">
      <w:pPr>
        <w:pStyle w:val="a8"/>
        <w:shd w:val="clear" w:color="auto" w:fill="FFFFFF"/>
        <w:spacing w:before="0" w:beforeAutospacing="0" w:after="0" w:afterAutospacing="0"/>
        <w:ind w:firstLine="498"/>
        <w:jc w:val="both"/>
        <w:rPr>
          <w:b/>
          <w:bCs/>
          <w:iCs/>
          <w:color w:val="000000"/>
          <w:sz w:val="28"/>
          <w:szCs w:val="28"/>
          <w:bdr w:val="none" w:sz="0" w:space="0" w:color="auto" w:frame="1"/>
          <w:lang w:val="uk-UA"/>
        </w:rPr>
      </w:pPr>
      <w:r w:rsidRPr="002523B5">
        <w:rPr>
          <w:rStyle w:val="ac"/>
          <w:b/>
          <w:bCs/>
          <w:i w:val="0"/>
          <w:color w:val="000000"/>
          <w:sz w:val="28"/>
          <w:szCs w:val="28"/>
          <w:bdr w:val="none" w:sz="0" w:space="0" w:color="auto" w:frame="1"/>
        </w:rPr>
        <w:t>Освітня програма закладу початкової освіти </w:t>
      </w:r>
      <w:r w:rsidRPr="002523B5">
        <w:rPr>
          <w:color w:val="000000"/>
          <w:sz w:val="28"/>
          <w:szCs w:val="28"/>
        </w:rPr>
        <w:t>передбачає досягнення учнями результатів навчання (компетентностей), визначених Державним стандартом.</w:t>
      </w:r>
    </w:p>
    <w:p w:rsidR="001D05A8" w:rsidRPr="006B6159" w:rsidRDefault="001D05A8" w:rsidP="00CF2FEC">
      <w:pPr>
        <w:pStyle w:val="a8"/>
        <w:shd w:val="clear" w:color="auto" w:fill="FFFFFF"/>
        <w:spacing w:before="0" w:beforeAutospacing="0" w:after="288" w:afterAutospacing="0"/>
        <w:ind w:firstLine="498"/>
        <w:jc w:val="both"/>
        <w:rPr>
          <w:color w:val="000000"/>
          <w:sz w:val="28"/>
          <w:szCs w:val="28"/>
          <w:lang w:val="uk-UA"/>
        </w:rPr>
      </w:pPr>
      <w:r w:rsidRPr="006B6159">
        <w:rPr>
          <w:color w:val="000000"/>
          <w:sz w:val="28"/>
          <w:szCs w:val="28"/>
          <w:lang w:val="uk-UA"/>
        </w:rPr>
        <w:t>Освітня програма закладу освіти та перелік освітніх компонентів, що передбачені відповідною освітньою програмою, оприлюднені навеб-сайті закладу освіти.</w:t>
      </w:r>
    </w:p>
    <w:p w:rsidR="001D05A8" w:rsidRPr="002523B5" w:rsidRDefault="001D05A8" w:rsidP="00CF2FEC">
      <w:pPr>
        <w:pStyle w:val="a8"/>
        <w:shd w:val="clear" w:color="auto" w:fill="FFFFFF"/>
        <w:spacing w:before="0" w:beforeAutospacing="0" w:after="288" w:afterAutospacing="0"/>
        <w:ind w:firstLine="498"/>
        <w:jc w:val="both"/>
        <w:rPr>
          <w:color w:val="000000"/>
          <w:sz w:val="28"/>
          <w:szCs w:val="28"/>
        </w:rPr>
      </w:pPr>
      <w:proofErr w:type="gramStart"/>
      <w:r w:rsidRPr="002523B5">
        <w:rPr>
          <w:color w:val="000000"/>
          <w:sz w:val="28"/>
          <w:szCs w:val="28"/>
        </w:rPr>
        <w:t>На</w:t>
      </w:r>
      <w:proofErr w:type="gramEnd"/>
      <w:r w:rsidRPr="002523B5">
        <w:rPr>
          <w:color w:val="000000"/>
          <w:sz w:val="28"/>
          <w:szCs w:val="28"/>
        </w:rPr>
        <w:t xml:space="preserve"> </w:t>
      </w:r>
      <w:proofErr w:type="gramStart"/>
      <w:r w:rsidRPr="002523B5">
        <w:rPr>
          <w:color w:val="000000"/>
          <w:sz w:val="28"/>
          <w:szCs w:val="28"/>
        </w:rPr>
        <w:t>основ</w:t>
      </w:r>
      <w:proofErr w:type="gramEnd"/>
      <w:r w:rsidRPr="002523B5">
        <w:rPr>
          <w:color w:val="000000"/>
          <w:sz w:val="28"/>
          <w:szCs w:val="28"/>
        </w:rPr>
        <w:t>і освітньої програми складено та затверджено навчальний план закладу освіти, що конкретизує організацію освітнього процесу.</w:t>
      </w:r>
    </w:p>
    <w:p w:rsidR="001D05A8" w:rsidRDefault="001D05A8" w:rsidP="001D05A8">
      <w:pPr>
        <w:pStyle w:val="a8"/>
        <w:shd w:val="clear" w:color="auto" w:fill="FFFFFF"/>
        <w:spacing w:before="0" w:beforeAutospacing="0" w:after="288" w:afterAutospacing="0"/>
        <w:ind w:firstLine="138"/>
        <w:jc w:val="both"/>
        <w:rPr>
          <w:rFonts w:ascii="Segoe UI" w:hAnsi="Segoe UI" w:cs="Segoe UI"/>
          <w:color w:val="000000"/>
          <w:sz w:val="21"/>
          <w:szCs w:val="21"/>
        </w:rPr>
      </w:pPr>
      <w:r>
        <w:rPr>
          <w:rFonts w:ascii="Segoe UI" w:hAnsi="Segoe UI" w:cs="Segoe UI"/>
          <w:color w:val="000000"/>
          <w:sz w:val="21"/>
          <w:szCs w:val="21"/>
        </w:rPr>
        <w:t> </w:t>
      </w:r>
    </w:p>
    <w:p w:rsidR="001D05A8" w:rsidRDefault="001D05A8" w:rsidP="001D05A8">
      <w:pPr>
        <w:pStyle w:val="a8"/>
        <w:shd w:val="clear" w:color="auto" w:fill="FFFFFF"/>
        <w:spacing w:before="0" w:beforeAutospacing="0" w:after="288" w:afterAutospacing="0"/>
        <w:ind w:firstLine="138"/>
        <w:jc w:val="both"/>
        <w:rPr>
          <w:rFonts w:ascii="Segoe UI" w:hAnsi="Segoe UI" w:cs="Segoe UI"/>
          <w:color w:val="000000"/>
          <w:sz w:val="21"/>
          <w:szCs w:val="21"/>
        </w:rPr>
      </w:pPr>
      <w:r>
        <w:rPr>
          <w:rFonts w:ascii="Segoe UI" w:hAnsi="Segoe UI" w:cs="Segoe UI"/>
          <w:color w:val="000000"/>
          <w:sz w:val="21"/>
          <w:szCs w:val="21"/>
        </w:rPr>
        <w:t> </w:t>
      </w:r>
    </w:p>
    <w:p w:rsidR="001D05A8" w:rsidRDefault="001D05A8" w:rsidP="001D05A8">
      <w:pPr>
        <w:pStyle w:val="a8"/>
        <w:shd w:val="clear" w:color="auto" w:fill="FFFFFF"/>
        <w:spacing w:before="0" w:beforeAutospacing="0" w:after="288" w:afterAutospacing="0"/>
        <w:ind w:firstLine="138"/>
        <w:jc w:val="both"/>
        <w:rPr>
          <w:rFonts w:ascii="Segoe UI" w:hAnsi="Segoe UI" w:cs="Segoe UI"/>
          <w:color w:val="000000"/>
          <w:sz w:val="21"/>
          <w:szCs w:val="21"/>
        </w:rPr>
      </w:pPr>
      <w:r>
        <w:rPr>
          <w:rFonts w:ascii="Segoe UI" w:hAnsi="Segoe UI" w:cs="Segoe UI"/>
          <w:color w:val="000000"/>
          <w:sz w:val="21"/>
          <w:szCs w:val="21"/>
        </w:rPr>
        <w:t> </w:t>
      </w:r>
    </w:p>
    <w:p w:rsidR="001D05A8" w:rsidRDefault="001D05A8" w:rsidP="001D05A8">
      <w:pPr>
        <w:pStyle w:val="a8"/>
        <w:shd w:val="clear" w:color="auto" w:fill="FFFFFF"/>
        <w:spacing w:before="0" w:beforeAutospacing="0" w:after="288" w:afterAutospacing="0"/>
        <w:ind w:firstLine="138"/>
        <w:jc w:val="both"/>
        <w:rPr>
          <w:rFonts w:ascii="Segoe UI" w:hAnsi="Segoe UI" w:cs="Segoe UI"/>
          <w:color w:val="000000"/>
          <w:sz w:val="21"/>
          <w:szCs w:val="21"/>
        </w:rPr>
      </w:pPr>
      <w:r>
        <w:rPr>
          <w:rFonts w:ascii="Segoe UI" w:hAnsi="Segoe UI" w:cs="Segoe UI"/>
          <w:color w:val="000000"/>
          <w:sz w:val="21"/>
          <w:szCs w:val="21"/>
        </w:rPr>
        <w:t> </w:t>
      </w:r>
    </w:p>
    <w:p w:rsidR="001D05A8" w:rsidRDefault="001D05A8" w:rsidP="001D05A8">
      <w:pPr>
        <w:pStyle w:val="a8"/>
        <w:shd w:val="clear" w:color="auto" w:fill="FFFFFF"/>
        <w:spacing w:before="0" w:beforeAutospacing="0" w:after="288" w:afterAutospacing="0"/>
        <w:ind w:firstLine="138"/>
        <w:jc w:val="both"/>
        <w:rPr>
          <w:rFonts w:ascii="Segoe UI" w:hAnsi="Segoe UI" w:cs="Segoe UI"/>
          <w:color w:val="000000"/>
          <w:sz w:val="21"/>
          <w:szCs w:val="21"/>
        </w:rPr>
      </w:pPr>
      <w:r>
        <w:rPr>
          <w:rFonts w:ascii="Segoe UI" w:hAnsi="Segoe UI" w:cs="Segoe UI"/>
          <w:color w:val="000000"/>
          <w:sz w:val="21"/>
          <w:szCs w:val="21"/>
        </w:rPr>
        <w:t> </w:t>
      </w:r>
    </w:p>
    <w:p w:rsidR="001D05A8" w:rsidRPr="00DA04CC" w:rsidRDefault="001D05A8" w:rsidP="00DD283F">
      <w:pPr>
        <w:shd w:val="clear" w:color="auto" w:fill="FFFFFF"/>
        <w:spacing w:after="0" w:line="240" w:lineRule="auto"/>
        <w:jc w:val="both"/>
        <w:rPr>
          <w:rFonts w:eastAsia="Times New Roman" w:cs="Times New Roman"/>
          <w:color w:val="555555"/>
          <w:szCs w:val="28"/>
          <w:lang w:eastAsia="ru-RU"/>
        </w:rPr>
      </w:pPr>
    </w:p>
    <w:p w:rsidR="001D05A8" w:rsidRDefault="001D05A8" w:rsidP="00DD283F">
      <w:pPr>
        <w:shd w:val="clear" w:color="auto" w:fill="FFFFFF"/>
        <w:spacing w:after="0" w:line="240" w:lineRule="auto"/>
        <w:jc w:val="both"/>
        <w:rPr>
          <w:rFonts w:eastAsia="Times New Roman" w:cs="Times New Roman"/>
          <w:color w:val="555555"/>
          <w:szCs w:val="28"/>
          <w:lang w:val="uk-UA" w:eastAsia="ru-RU"/>
        </w:rPr>
      </w:pPr>
    </w:p>
    <w:p w:rsidR="001D05A8" w:rsidRDefault="00DA04CC" w:rsidP="00DD283F">
      <w:pPr>
        <w:shd w:val="clear" w:color="auto" w:fill="FFFFFF"/>
        <w:spacing w:after="0" w:line="240" w:lineRule="auto"/>
        <w:jc w:val="both"/>
        <w:rPr>
          <w:rFonts w:eastAsia="Times New Roman" w:cs="Times New Roman"/>
          <w:color w:val="555555"/>
          <w:szCs w:val="28"/>
          <w:lang w:val="uk-UA" w:eastAsia="ru-RU"/>
        </w:rPr>
      </w:pPr>
      <w:r>
        <w:rPr>
          <w:rFonts w:eastAsia="Times New Roman" w:cs="Times New Roman"/>
          <w:color w:val="555555"/>
          <w:szCs w:val="28"/>
          <w:lang w:val="uk-UA" w:eastAsia="ru-RU"/>
        </w:rPr>
        <w:t xml:space="preserve"> </w:t>
      </w: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DA04CC" w:rsidRDefault="00DA04CC" w:rsidP="00DD283F">
      <w:pPr>
        <w:shd w:val="clear" w:color="auto" w:fill="FFFFFF"/>
        <w:spacing w:after="0" w:line="240" w:lineRule="auto"/>
        <w:jc w:val="both"/>
        <w:rPr>
          <w:rFonts w:eastAsia="Times New Roman" w:cs="Times New Roman"/>
          <w:color w:val="555555"/>
          <w:szCs w:val="28"/>
          <w:lang w:val="uk-UA" w:eastAsia="ru-RU"/>
        </w:rPr>
      </w:pPr>
    </w:p>
    <w:p w:rsidR="00CF2FEC" w:rsidRDefault="00CF2FEC" w:rsidP="00DA04CC">
      <w:pPr>
        <w:pStyle w:val="a8"/>
        <w:shd w:val="clear" w:color="auto" w:fill="FFFFFF"/>
        <w:spacing w:before="0" w:beforeAutospacing="0" w:after="288" w:afterAutospacing="0"/>
        <w:ind w:firstLine="138"/>
        <w:jc w:val="right"/>
        <w:rPr>
          <w:color w:val="000000"/>
          <w:sz w:val="28"/>
          <w:szCs w:val="28"/>
          <w:lang w:val="uk-UA"/>
        </w:rPr>
      </w:pPr>
    </w:p>
    <w:p w:rsidR="00DA04CC" w:rsidRPr="006B6159" w:rsidRDefault="002523B5" w:rsidP="00DA04CC">
      <w:pPr>
        <w:pStyle w:val="a8"/>
        <w:shd w:val="clear" w:color="auto" w:fill="FFFFFF"/>
        <w:spacing w:before="0" w:beforeAutospacing="0" w:after="288" w:afterAutospacing="0"/>
        <w:ind w:firstLine="138"/>
        <w:jc w:val="right"/>
        <w:rPr>
          <w:color w:val="000000"/>
          <w:sz w:val="28"/>
          <w:szCs w:val="28"/>
          <w:lang w:val="uk-UA"/>
        </w:rPr>
      </w:pPr>
      <w:r w:rsidRPr="006B6159">
        <w:rPr>
          <w:color w:val="000000"/>
          <w:sz w:val="28"/>
          <w:szCs w:val="28"/>
          <w:lang w:val="uk-UA"/>
        </w:rPr>
        <w:lastRenderedPageBreak/>
        <w:t>Додаток 1</w:t>
      </w:r>
      <w:r w:rsidR="00DA04CC" w:rsidRPr="006B6159">
        <w:rPr>
          <w:color w:val="000000"/>
          <w:sz w:val="28"/>
          <w:szCs w:val="28"/>
          <w:lang w:val="uk-UA"/>
        </w:rPr>
        <w:t xml:space="preserve">  </w:t>
      </w:r>
      <w:r w:rsidR="00DA04CC" w:rsidRPr="006B6159">
        <w:rPr>
          <w:b/>
          <w:bCs/>
          <w:color w:val="444444"/>
          <w:sz w:val="28"/>
          <w:szCs w:val="28"/>
          <w:lang w:val="uk-UA"/>
        </w:rPr>
        <w:t>(Типова освітня програма для закладів загальної середньої освіти (1-3 клас),</w:t>
      </w:r>
      <w:r w:rsidR="00DA04CC" w:rsidRPr="006B6159">
        <w:rPr>
          <w:b/>
          <w:bCs/>
          <w:color w:val="444444"/>
          <w:sz w:val="28"/>
          <w:szCs w:val="28"/>
        </w:rPr>
        <w:t> </w:t>
      </w:r>
      <w:r w:rsidR="00DA04CC" w:rsidRPr="006B6159">
        <w:rPr>
          <w:b/>
          <w:bCs/>
          <w:color w:val="444444"/>
          <w:sz w:val="28"/>
          <w:szCs w:val="28"/>
          <w:lang w:val="uk-UA"/>
        </w:rPr>
        <w:t xml:space="preserve"> розроблена під керівництвом О.Я.Савченко, наказ МОН України</w:t>
      </w:r>
      <w:r w:rsidR="00DA04CC" w:rsidRPr="006B6159">
        <w:rPr>
          <w:b/>
          <w:bCs/>
          <w:color w:val="444444"/>
          <w:sz w:val="28"/>
          <w:szCs w:val="28"/>
        </w:rPr>
        <w:t> </w:t>
      </w:r>
      <w:r w:rsidR="00DA04CC" w:rsidRPr="006B6159">
        <w:rPr>
          <w:b/>
          <w:bCs/>
          <w:color w:val="444444"/>
          <w:sz w:val="28"/>
          <w:szCs w:val="28"/>
          <w:lang w:val="uk-UA"/>
        </w:rPr>
        <w:t xml:space="preserve"> №268</w:t>
      </w:r>
      <w:r w:rsidR="00DA04CC" w:rsidRPr="006B6159">
        <w:rPr>
          <w:b/>
          <w:bCs/>
          <w:color w:val="444444"/>
          <w:sz w:val="28"/>
          <w:szCs w:val="28"/>
        </w:rPr>
        <w:t> </w:t>
      </w:r>
      <w:r w:rsidR="00DA04CC" w:rsidRPr="006B6159">
        <w:rPr>
          <w:b/>
          <w:bCs/>
          <w:color w:val="444444"/>
          <w:sz w:val="28"/>
          <w:szCs w:val="28"/>
          <w:lang w:val="uk-UA"/>
        </w:rPr>
        <w:t xml:space="preserve"> від 21.03.2018 )</w:t>
      </w:r>
    </w:p>
    <w:p w:rsidR="00DA04CC" w:rsidRPr="00DA04CC" w:rsidRDefault="00DA04CC" w:rsidP="00DA04CC">
      <w:pPr>
        <w:jc w:val="center"/>
        <w:rPr>
          <w:b/>
          <w:sz w:val="24"/>
          <w:szCs w:val="24"/>
          <w:lang w:val="uk-UA"/>
        </w:rPr>
      </w:pPr>
      <w:r w:rsidRPr="00DA04CC">
        <w:rPr>
          <w:b/>
          <w:sz w:val="24"/>
          <w:szCs w:val="24"/>
          <w:lang w:val="uk-UA"/>
        </w:rPr>
        <w:t>Робочий навчальний план для 1 класів</w:t>
      </w:r>
    </w:p>
    <w:p w:rsidR="00DA04CC" w:rsidRPr="00DA04CC" w:rsidRDefault="00DA04CC" w:rsidP="00DA04CC">
      <w:pPr>
        <w:jc w:val="center"/>
        <w:rPr>
          <w:b/>
          <w:sz w:val="24"/>
          <w:szCs w:val="24"/>
          <w:lang w:val="uk-UA"/>
        </w:rPr>
      </w:pPr>
      <w:r w:rsidRPr="00DA04CC">
        <w:rPr>
          <w:b/>
          <w:sz w:val="24"/>
          <w:szCs w:val="24"/>
          <w:lang w:val="uk-UA"/>
        </w:rPr>
        <w:t>школи І-ІІІ ступенів № 280 на 2020-2021 н.р.</w:t>
      </w:r>
    </w:p>
    <w:tbl>
      <w:tblPr>
        <w:tblStyle w:val="ad"/>
        <w:tblW w:w="0" w:type="auto"/>
        <w:tblLayout w:type="fixed"/>
        <w:tblLook w:val="04A0" w:firstRow="1" w:lastRow="0" w:firstColumn="1" w:lastColumn="0" w:noHBand="0" w:noVBand="1"/>
      </w:tblPr>
      <w:tblGrid>
        <w:gridCol w:w="3652"/>
        <w:gridCol w:w="2413"/>
        <w:gridCol w:w="3402"/>
      </w:tblGrid>
      <w:tr w:rsidR="00DA04CC" w:rsidTr="004B18CC">
        <w:tc>
          <w:tcPr>
            <w:tcW w:w="6065" w:type="dxa"/>
            <w:gridSpan w:val="2"/>
          </w:tcPr>
          <w:p w:rsidR="00DA04CC" w:rsidRDefault="00DA04CC" w:rsidP="004B18CC">
            <w:pPr>
              <w:jc w:val="center"/>
              <w:rPr>
                <w:lang w:val="uk-UA"/>
              </w:rPr>
            </w:pPr>
          </w:p>
          <w:p w:rsidR="00DA04CC" w:rsidRDefault="00DA04CC" w:rsidP="004B18CC">
            <w:pPr>
              <w:jc w:val="center"/>
              <w:rPr>
                <w:lang w:val="uk-UA"/>
              </w:rPr>
            </w:pPr>
            <w:r>
              <w:rPr>
                <w:lang w:val="uk-UA"/>
              </w:rPr>
              <w:t>Назва освітньої галузі</w:t>
            </w:r>
          </w:p>
          <w:p w:rsidR="00DA04CC" w:rsidRDefault="00DA04CC" w:rsidP="004B18CC">
            <w:pPr>
              <w:jc w:val="center"/>
              <w:rPr>
                <w:lang w:val="uk-UA"/>
              </w:rPr>
            </w:pPr>
          </w:p>
        </w:tc>
        <w:tc>
          <w:tcPr>
            <w:tcW w:w="3402" w:type="dxa"/>
          </w:tcPr>
          <w:p w:rsidR="00DA04CC" w:rsidRDefault="00DA04CC" w:rsidP="004B18CC">
            <w:pPr>
              <w:rPr>
                <w:lang w:val="uk-UA"/>
              </w:rPr>
            </w:pPr>
            <w:r>
              <w:rPr>
                <w:lang w:val="uk-UA"/>
              </w:rPr>
              <w:t xml:space="preserve">Кількість годин на тиждень у </w:t>
            </w:r>
            <w:r>
              <w:rPr>
                <w:b/>
                <w:lang w:val="uk-UA"/>
              </w:rPr>
              <w:t>1</w:t>
            </w:r>
            <w:r w:rsidRPr="00CD7889">
              <w:rPr>
                <w:b/>
                <w:lang w:val="uk-UA"/>
              </w:rPr>
              <w:t>-х</w:t>
            </w:r>
            <w:r>
              <w:rPr>
                <w:lang w:val="uk-UA"/>
              </w:rPr>
              <w:t xml:space="preserve"> класах</w:t>
            </w:r>
          </w:p>
          <w:p w:rsidR="00DA04CC" w:rsidRDefault="00DA04CC" w:rsidP="004B18CC">
            <w:pPr>
              <w:jc w:val="center"/>
              <w:rPr>
                <w:lang w:val="uk-UA"/>
              </w:rPr>
            </w:pPr>
          </w:p>
        </w:tc>
      </w:tr>
      <w:tr w:rsidR="00DA04CC" w:rsidTr="004B18CC">
        <w:tc>
          <w:tcPr>
            <w:tcW w:w="9467" w:type="dxa"/>
            <w:gridSpan w:val="3"/>
          </w:tcPr>
          <w:p w:rsidR="00DA04CC" w:rsidRPr="00CD7889" w:rsidRDefault="00DA04CC" w:rsidP="004B18CC">
            <w:pPr>
              <w:jc w:val="center"/>
              <w:rPr>
                <w:b/>
                <w:lang w:val="uk-UA"/>
              </w:rPr>
            </w:pPr>
            <w:r w:rsidRPr="00CD7889">
              <w:rPr>
                <w:b/>
                <w:lang w:val="uk-UA"/>
              </w:rPr>
              <w:t>І</w:t>
            </w:r>
            <w:r w:rsidR="00CF2FEC">
              <w:rPr>
                <w:b/>
                <w:lang w:val="uk-UA"/>
              </w:rPr>
              <w:t>н</w:t>
            </w:r>
            <w:r w:rsidRPr="00CD7889">
              <w:rPr>
                <w:b/>
                <w:lang w:val="uk-UA"/>
              </w:rPr>
              <w:t>варіативний складник</w:t>
            </w:r>
          </w:p>
        </w:tc>
      </w:tr>
      <w:tr w:rsidR="00DA04CC" w:rsidTr="004B18CC">
        <w:trPr>
          <w:trHeight w:val="615"/>
        </w:trPr>
        <w:tc>
          <w:tcPr>
            <w:tcW w:w="3652" w:type="dxa"/>
            <w:tcBorders>
              <w:right w:val="single" w:sz="4" w:space="0" w:color="auto"/>
            </w:tcBorders>
          </w:tcPr>
          <w:p w:rsidR="00DA04CC" w:rsidRDefault="00DA04CC" w:rsidP="004B18CC">
            <w:pPr>
              <w:rPr>
                <w:lang w:val="uk-UA"/>
              </w:rPr>
            </w:pPr>
            <w:r>
              <w:rPr>
                <w:lang w:val="uk-UA"/>
              </w:rPr>
              <w:t>Мовно- літературна</w:t>
            </w:r>
          </w:p>
          <w:p w:rsidR="00DA04CC" w:rsidRDefault="00DA04CC" w:rsidP="004B18CC">
            <w:pPr>
              <w:rPr>
                <w:lang w:val="uk-UA"/>
              </w:rPr>
            </w:pPr>
          </w:p>
        </w:tc>
        <w:tc>
          <w:tcPr>
            <w:tcW w:w="2413" w:type="dxa"/>
            <w:tcBorders>
              <w:left w:val="single" w:sz="4" w:space="0" w:color="auto"/>
            </w:tcBorders>
          </w:tcPr>
          <w:p w:rsidR="00DA04CC" w:rsidRDefault="00DA04CC" w:rsidP="004B18CC">
            <w:pPr>
              <w:rPr>
                <w:lang w:val="uk-UA"/>
              </w:rPr>
            </w:pPr>
            <w:r>
              <w:rPr>
                <w:lang w:val="uk-UA"/>
              </w:rPr>
              <w:t>Українська мова та література</w:t>
            </w:r>
          </w:p>
        </w:tc>
        <w:tc>
          <w:tcPr>
            <w:tcW w:w="3402" w:type="dxa"/>
          </w:tcPr>
          <w:p w:rsidR="00DA04CC" w:rsidRDefault="00DA04CC" w:rsidP="004B18CC">
            <w:pPr>
              <w:jc w:val="center"/>
              <w:rPr>
                <w:lang w:val="uk-UA"/>
              </w:rPr>
            </w:pPr>
            <w:r>
              <w:rPr>
                <w:lang w:val="uk-UA"/>
              </w:rPr>
              <w:t>7+1</w:t>
            </w:r>
          </w:p>
          <w:p w:rsidR="00DA04CC" w:rsidRDefault="00DA04CC" w:rsidP="004B18CC">
            <w:pPr>
              <w:jc w:val="center"/>
              <w:rPr>
                <w:lang w:val="uk-UA"/>
              </w:rPr>
            </w:pPr>
          </w:p>
        </w:tc>
      </w:tr>
      <w:tr w:rsidR="00DA04CC" w:rsidTr="004B18CC">
        <w:trPr>
          <w:trHeight w:val="585"/>
        </w:trPr>
        <w:tc>
          <w:tcPr>
            <w:tcW w:w="3652" w:type="dxa"/>
            <w:tcBorders>
              <w:right w:val="single" w:sz="4" w:space="0" w:color="auto"/>
            </w:tcBorders>
          </w:tcPr>
          <w:p w:rsidR="00DA04CC" w:rsidRDefault="00DA04CC" w:rsidP="004B18CC">
            <w:pPr>
              <w:rPr>
                <w:lang w:val="uk-UA"/>
              </w:rPr>
            </w:pPr>
            <w:r>
              <w:rPr>
                <w:lang w:val="uk-UA"/>
              </w:rPr>
              <w:t>Іншомовна мова</w:t>
            </w:r>
          </w:p>
        </w:tc>
        <w:tc>
          <w:tcPr>
            <w:tcW w:w="2413" w:type="dxa"/>
            <w:tcBorders>
              <w:left w:val="single" w:sz="4" w:space="0" w:color="auto"/>
            </w:tcBorders>
          </w:tcPr>
          <w:p w:rsidR="00DA04CC" w:rsidRDefault="00DA04CC" w:rsidP="004B18CC">
            <w:pPr>
              <w:rPr>
                <w:lang w:val="uk-UA"/>
              </w:rPr>
            </w:pPr>
            <w:r>
              <w:rPr>
                <w:lang w:val="uk-UA"/>
              </w:rPr>
              <w:t>Англійська</w:t>
            </w:r>
          </w:p>
        </w:tc>
        <w:tc>
          <w:tcPr>
            <w:tcW w:w="3402" w:type="dxa"/>
          </w:tcPr>
          <w:p w:rsidR="00DA04CC" w:rsidRDefault="00DA04CC" w:rsidP="004B18CC">
            <w:pPr>
              <w:jc w:val="center"/>
              <w:rPr>
                <w:lang w:val="uk-UA"/>
              </w:rPr>
            </w:pPr>
            <w:r>
              <w:rPr>
                <w:lang w:val="uk-UA"/>
              </w:rPr>
              <w:t>2</w:t>
            </w:r>
          </w:p>
          <w:p w:rsidR="00DA04CC" w:rsidRDefault="00DA04CC" w:rsidP="004B18CC">
            <w:pPr>
              <w:jc w:val="center"/>
              <w:rPr>
                <w:lang w:val="uk-UA"/>
              </w:rPr>
            </w:pPr>
          </w:p>
        </w:tc>
      </w:tr>
      <w:tr w:rsidR="00DA04CC" w:rsidTr="004B18CC">
        <w:trPr>
          <w:trHeight w:val="551"/>
        </w:trPr>
        <w:tc>
          <w:tcPr>
            <w:tcW w:w="3652" w:type="dxa"/>
          </w:tcPr>
          <w:p w:rsidR="00DA04CC" w:rsidRDefault="00DA04CC" w:rsidP="004B18CC">
            <w:pPr>
              <w:rPr>
                <w:lang w:val="uk-UA"/>
              </w:rPr>
            </w:pPr>
            <w:r>
              <w:rPr>
                <w:lang w:val="uk-UA"/>
              </w:rPr>
              <w:t>Математична</w:t>
            </w:r>
          </w:p>
        </w:tc>
        <w:tc>
          <w:tcPr>
            <w:tcW w:w="2413" w:type="dxa"/>
          </w:tcPr>
          <w:p w:rsidR="00DA04CC" w:rsidRDefault="00DA04CC" w:rsidP="004B18CC">
            <w:pPr>
              <w:rPr>
                <w:lang w:val="uk-UA"/>
              </w:rPr>
            </w:pPr>
            <w:r>
              <w:rPr>
                <w:lang w:val="uk-UA"/>
              </w:rPr>
              <w:t>Математика</w:t>
            </w:r>
          </w:p>
        </w:tc>
        <w:tc>
          <w:tcPr>
            <w:tcW w:w="3402" w:type="dxa"/>
          </w:tcPr>
          <w:p w:rsidR="00DA04CC" w:rsidRDefault="00DA04CC" w:rsidP="004B18CC">
            <w:pPr>
              <w:jc w:val="center"/>
              <w:rPr>
                <w:lang w:val="uk-UA"/>
              </w:rPr>
            </w:pPr>
            <w:r>
              <w:rPr>
                <w:lang w:val="uk-UA"/>
              </w:rPr>
              <w:t>4</w:t>
            </w:r>
          </w:p>
          <w:p w:rsidR="00DA04CC" w:rsidRDefault="00DA04CC" w:rsidP="004B18CC">
            <w:pPr>
              <w:jc w:val="center"/>
              <w:rPr>
                <w:lang w:val="uk-UA"/>
              </w:rPr>
            </w:pPr>
          </w:p>
        </w:tc>
      </w:tr>
      <w:tr w:rsidR="00DA04CC" w:rsidTr="004B18CC">
        <w:tc>
          <w:tcPr>
            <w:tcW w:w="3652" w:type="dxa"/>
          </w:tcPr>
          <w:p w:rsidR="00DA04CC" w:rsidRPr="002D17E9" w:rsidRDefault="00DA04CC" w:rsidP="004B18CC">
            <w:r>
              <w:rPr>
                <w:lang w:val="uk-UA"/>
              </w:rPr>
              <w:t>Я досліджую світ (природнича, громадянська, історична, соціальна, здоров</w:t>
            </w:r>
            <w:r w:rsidRPr="002D17E9">
              <w:t>`</w:t>
            </w:r>
            <w:r>
              <w:rPr>
                <w:lang w:val="uk-UA"/>
              </w:rPr>
              <w:t>язбережувальна галузі)</w:t>
            </w:r>
          </w:p>
        </w:tc>
        <w:tc>
          <w:tcPr>
            <w:tcW w:w="2413" w:type="dxa"/>
          </w:tcPr>
          <w:p w:rsidR="00DA04CC" w:rsidRPr="002D17E9" w:rsidRDefault="00DA04CC" w:rsidP="004B18CC">
            <w:r>
              <w:rPr>
                <w:lang w:val="uk-UA"/>
              </w:rPr>
              <w:t>Я досліджую світ</w:t>
            </w:r>
          </w:p>
        </w:tc>
        <w:tc>
          <w:tcPr>
            <w:tcW w:w="3402" w:type="dxa"/>
          </w:tcPr>
          <w:p w:rsidR="00DA04CC" w:rsidRDefault="00DA04CC" w:rsidP="004B18CC">
            <w:pPr>
              <w:jc w:val="center"/>
              <w:rPr>
                <w:lang w:val="uk-UA"/>
              </w:rPr>
            </w:pPr>
            <w:r>
              <w:rPr>
                <w:lang w:val="uk-UA"/>
              </w:rPr>
              <w:t>3</w:t>
            </w:r>
          </w:p>
          <w:p w:rsidR="00DA04CC" w:rsidRDefault="00DA04CC" w:rsidP="004B18CC">
            <w:pPr>
              <w:jc w:val="center"/>
              <w:rPr>
                <w:lang w:val="uk-UA"/>
              </w:rPr>
            </w:pPr>
          </w:p>
        </w:tc>
      </w:tr>
      <w:tr w:rsidR="00DA04CC" w:rsidTr="004B18CC">
        <w:trPr>
          <w:trHeight w:val="469"/>
        </w:trPr>
        <w:tc>
          <w:tcPr>
            <w:tcW w:w="3652" w:type="dxa"/>
          </w:tcPr>
          <w:p w:rsidR="00DA04CC" w:rsidRDefault="00DA04CC" w:rsidP="004B18CC">
            <w:pPr>
              <w:rPr>
                <w:lang w:val="uk-UA"/>
              </w:rPr>
            </w:pPr>
            <w:r>
              <w:rPr>
                <w:lang w:val="uk-UA"/>
              </w:rPr>
              <w:t>Технологічна</w:t>
            </w:r>
          </w:p>
        </w:tc>
        <w:tc>
          <w:tcPr>
            <w:tcW w:w="2413" w:type="dxa"/>
          </w:tcPr>
          <w:p w:rsidR="00DA04CC" w:rsidRDefault="00DA04CC" w:rsidP="004B18CC">
            <w:pPr>
              <w:rPr>
                <w:lang w:val="uk-UA"/>
              </w:rPr>
            </w:pPr>
            <w:r>
              <w:rPr>
                <w:lang w:val="uk-UA"/>
              </w:rPr>
              <w:t>Дизайн і технології</w:t>
            </w:r>
          </w:p>
        </w:tc>
        <w:tc>
          <w:tcPr>
            <w:tcW w:w="3402" w:type="dxa"/>
          </w:tcPr>
          <w:p w:rsidR="00DA04CC" w:rsidRDefault="00DA04CC" w:rsidP="004B18CC">
            <w:pPr>
              <w:jc w:val="center"/>
              <w:rPr>
                <w:lang w:val="uk-UA"/>
              </w:rPr>
            </w:pPr>
            <w:r>
              <w:rPr>
                <w:lang w:val="uk-UA"/>
              </w:rPr>
              <w:t>1</w:t>
            </w:r>
          </w:p>
          <w:p w:rsidR="00DA04CC" w:rsidRDefault="00DA04CC" w:rsidP="004B18CC">
            <w:pPr>
              <w:jc w:val="center"/>
              <w:rPr>
                <w:lang w:val="uk-UA"/>
              </w:rPr>
            </w:pPr>
          </w:p>
        </w:tc>
      </w:tr>
      <w:tr w:rsidR="00DA04CC" w:rsidTr="004B18CC">
        <w:trPr>
          <w:trHeight w:val="559"/>
        </w:trPr>
        <w:tc>
          <w:tcPr>
            <w:tcW w:w="3652" w:type="dxa"/>
          </w:tcPr>
          <w:p w:rsidR="00DA04CC" w:rsidRDefault="00DA04CC" w:rsidP="004B18CC">
            <w:pPr>
              <w:rPr>
                <w:lang w:val="uk-UA"/>
              </w:rPr>
            </w:pPr>
            <w:r>
              <w:rPr>
                <w:lang w:val="uk-UA"/>
              </w:rPr>
              <w:t>Інформатична</w:t>
            </w:r>
          </w:p>
        </w:tc>
        <w:tc>
          <w:tcPr>
            <w:tcW w:w="2413" w:type="dxa"/>
          </w:tcPr>
          <w:p w:rsidR="00DA04CC" w:rsidRDefault="00DA04CC" w:rsidP="004B18CC">
            <w:pPr>
              <w:rPr>
                <w:lang w:val="uk-UA"/>
              </w:rPr>
            </w:pPr>
            <w:r>
              <w:rPr>
                <w:lang w:val="uk-UA"/>
              </w:rPr>
              <w:t>Інформатика</w:t>
            </w:r>
          </w:p>
        </w:tc>
        <w:tc>
          <w:tcPr>
            <w:tcW w:w="3402" w:type="dxa"/>
          </w:tcPr>
          <w:p w:rsidR="00DA04CC" w:rsidRDefault="00DA04CC" w:rsidP="004B18CC">
            <w:pPr>
              <w:jc w:val="center"/>
              <w:rPr>
                <w:lang w:val="uk-UA"/>
              </w:rPr>
            </w:pPr>
            <w:r>
              <w:rPr>
                <w:lang w:val="uk-UA"/>
              </w:rPr>
              <w:t>-</w:t>
            </w:r>
          </w:p>
          <w:p w:rsidR="00DA04CC" w:rsidRDefault="00DA04CC" w:rsidP="004B18CC">
            <w:pPr>
              <w:jc w:val="center"/>
              <w:rPr>
                <w:lang w:val="uk-UA"/>
              </w:rPr>
            </w:pPr>
          </w:p>
        </w:tc>
      </w:tr>
      <w:tr w:rsidR="00DA04CC" w:rsidTr="004B18CC">
        <w:trPr>
          <w:trHeight w:val="441"/>
        </w:trPr>
        <w:tc>
          <w:tcPr>
            <w:tcW w:w="3652" w:type="dxa"/>
            <w:vMerge w:val="restart"/>
            <w:tcBorders>
              <w:right w:val="single" w:sz="4" w:space="0" w:color="auto"/>
            </w:tcBorders>
          </w:tcPr>
          <w:p w:rsidR="00DA04CC" w:rsidRDefault="00DA04CC" w:rsidP="004B18CC">
            <w:pPr>
              <w:rPr>
                <w:lang w:val="uk-UA"/>
              </w:rPr>
            </w:pPr>
            <w:r>
              <w:rPr>
                <w:lang w:val="uk-UA"/>
              </w:rPr>
              <w:t>Мистецька</w:t>
            </w:r>
          </w:p>
        </w:tc>
        <w:tc>
          <w:tcPr>
            <w:tcW w:w="2413" w:type="dxa"/>
            <w:tcBorders>
              <w:left w:val="single" w:sz="4" w:space="0" w:color="auto"/>
            </w:tcBorders>
          </w:tcPr>
          <w:p w:rsidR="00DA04CC" w:rsidRDefault="00DA04CC" w:rsidP="004B18CC">
            <w:pPr>
              <w:rPr>
                <w:lang w:val="uk-UA"/>
              </w:rPr>
            </w:pPr>
            <w:r>
              <w:rPr>
                <w:lang w:val="uk-UA"/>
              </w:rPr>
              <w:t xml:space="preserve">Музичне </w:t>
            </w:r>
          </w:p>
          <w:p w:rsidR="00DA04CC" w:rsidRDefault="00DA04CC" w:rsidP="004B18CC">
            <w:pPr>
              <w:jc w:val="center"/>
              <w:rPr>
                <w:lang w:val="uk-UA"/>
              </w:rPr>
            </w:pPr>
          </w:p>
        </w:tc>
        <w:tc>
          <w:tcPr>
            <w:tcW w:w="3402" w:type="dxa"/>
            <w:tcBorders>
              <w:left w:val="nil"/>
            </w:tcBorders>
          </w:tcPr>
          <w:p w:rsidR="00DA04CC" w:rsidRDefault="00DA04CC" w:rsidP="004B18CC">
            <w:pPr>
              <w:jc w:val="center"/>
              <w:rPr>
                <w:lang w:val="uk-UA"/>
              </w:rPr>
            </w:pPr>
            <w:r>
              <w:rPr>
                <w:lang w:val="uk-UA"/>
              </w:rPr>
              <w:t>1</w:t>
            </w:r>
          </w:p>
          <w:p w:rsidR="00DA04CC" w:rsidRDefault="00DA04CC" w:rsidP="004B18CC">
            <w:pPr>
              <w:jc w:val="center"/>
              <w:rPr>
                <w:lang w:val="uk-UA"/>
              </w:rPr>
            </w:pPr>
          </w:p>
        </w:tc>
      </w:tr>
      <w:tr w:rsidR="00DA04CC" w:rsidTr="004B18CC">
        <w:trPr>
          <w:trHeight w:val="510"/>
        </w:trPr>
        <w:tc>
          <w:tcPr>
            <w:tcW w:w="3652" w:type="dxa"/>
            <w:vMerge/>
            <w:tcBorders>
              <w:right w:val="single" w:sz="4" w:space="0" w:color="auto"/>
            </w:tcBorders>
          </w:tcPr>
          <w:p w:rsidR="00DA04CC" w:rsidRDefault="00DA04CC" w:rsidP="004B18CC">
            <w:pPr>
              <w:rPr>
                <w:lang w:val="uk-UA"/>
              </w:rPr>
            </w:pPr>
          </w:p>
        </w:tc>
        <w:tc>
          <w:tcPr>
            <w:tcW w:w="2413" w:type="dxa"/>
            <w:tcBorders>
              <w:left w:val="single" w:sz="4" w:space="0" w:color="auto"/>
            </w:tcBorders>
          </w:tcPr>
          <w:p w:rsidR="00DA04CC" w:rsidRDefault="00DA04CC" w:rsidP="004B18CC">
            <w:pPr>
              <w:rPr>
                <w:lang w:val="uk-UA"/>
              </w:rPr>
            </w:pPr>
            <w:r>
              <w:rPr>
                <w:lang w:val="uk-UA"/>
              </w:rPr>
              <w:t>Образотворче</w:t>
            </w:r>
          </w:p>
        </w:tc>
        <w:tc>
          <w:tcPr>
            <w:tcW w:w="3402" w:type="dxa"/>
            <w:tcBorders>
              <w:left w:val="nil"/>
            </w:tcBorders>
          </w:tcPr>
          <w:p w:rsidR="00DA04CC" w:rsidRDefault="00DA04CC" w:rsidP="004B18CC">
            <w:pPr>
              <w:jc w:val="center"/>
              <w:rPr>
                <w:lang w:val="uk-UA"/>
              </w:rPr>
            </w:pPr>
            <w:r>
              <w:rPr>
                <w:lang w:val="uk-UA"/>
              </w:rPr>
              <w:t>1</w:t>
            </w:r>
          </w:p>
          <w:p w:rsidR="00DA04CC" w:rsidRDefault="00DA04CC" w:rsidP="004B18CC">
            <w:pPr>
              <w:jc w:val="center"/>
              <w:rPr>
                <w:lang w:val="uk-UA"/>
              </w:rPr>
            </w:pPr>
          </w:p>
        </w:tc>
      </w:tr>
      <w:tr w:rsidR="00DA04CC" w:rsidTr="00CF2FEC">
        <w:trPr>
          <w:trHeight w:val="398"/>
        </w:trPr>
        <w:tc>
          <w:tcPr>
            <w:tcW w:w="3652" w:type="dxa"/>
            <w:tcBorders>
              <w:right w:val="single" w:sz="4" w:space="0" w:color="auto"/>
            </w:tcBorders>
          </w:tcPr>
          <w:p w:rsidR="00DA04CC" w:rsidRDefault="00DA04CC" w:rsidP="004B18CC">
            <w:pPr>
              <w:rPr>
                <w:lang w:val="uk-UA"/>
              </w:rPr>
            </w:pPr>
            <w:r>
              <w:rPr>
                <w:lang w:val="uk-UA"/>
              </w:rPr>
              <w:t>Фізкультурна</w:t>
            </w:r>
          </w:p>
        </w:tc>
        <w:tc>
          <w:tcPr>
            <w:tcW w:w="2413" w:type="dxa"/>
            <w:tcBorders>
              <w:left w:val="single" w:sz="4" w:space="0" w:color="auto"/>
            </w:tcBorders>
          </w:tcPr>
          <w:p w:rsidR="00DA04CC" w:rsidRDefault="00DA04CC" w:rsidP="004B18CC">
            <w:pPr>
              <w:rPr>
                <w:lang w:val="uk-UA"/>
              </w:rPr>
            </w:pPr>
            <w:r>
              <w:rPr>
                <w:lang w:val="uk-UA"/>
              </w:rPr>
              <w:t>Фізична культура</w:t>
            </w:r>
          </w:p>
        </w:tc>
        <w:tc>
          <w:tcPr>
            <w:tcW w:w="3402" w:type="dxa"/>
            <w:tcBorders>
              <w:left w:val="nil"/>
            </w:tcBorders>
          </w:tcPr>
          <w:p w:rsidR="00DA04CC" w:rsidRDefault="00DA04CC" w:rsidP="004B18CC">
            <w:pPr>
              <w:jc w:val="center"/>
              <w:rPr>
                <w:lang w:val="uk-UA"/>
              </w:rPr>
            </w:pPr>
            <w:r>
              <w:rPr>
                <w:lang w:val="uk-UA"/>
              </w:rPr>
              <w:t>3</w:t>
            </w:r>
          </w:p>
          <w:p w:rsidR="00DA04CC" w:rsidRDefault="00DA04CC" w:rsidP="004B18CC">
            <w:pPr>
              <w:jc w:val="center"/>
              <w:rPr>
                <w:lang w:val="uk-UA"/>
              </w:rPr>
            </w:pPr>
          </w:p>
        </w:tc>
      </w:tr>
      <w:tr w:rsidR="00DA04CC" w:rsidTr="00CF2FEC">
        <w:trPr>
          <w:trHeight w:val="464"/>
        </w:trPr>
        <w:tc>
          <w:tcPr>
            <w:tcW w:w="3652" w:type="dxa"/>
          </w:tcPr>
          <w:p w:rsidR="00DA04CC" w:rsidRDefault="00DA04CC" w:rsidP="004B18CC">
            <w:pPr>
              <w:rPr>
                <w:lang w:val="uk-UA"/>
              </w:rPr>
            </w:pPr>
            <w:r>
              <w:rPr>
                <w:lang w:val="uk-UA"/>
              </w:rPr>
              <w:t>Усього</w:t>
            </w:r>
          </w:p>
        </w:tc>
        <w:tc>
          <w:tcPr>
            <w:tcW w:w="2413" w:type="dxa"/>
          </w:tcPr>
          <w:p w:rsidR="00DA04CC" w:rsidRDefault="00DA04CC" w:rsidP="004B18CC">
            <w:pPr>
              <w:rPr>
                <w:lang w:val="uk-UA"/>
              </w:rPr>
            </w:pPr>
          </w:p>
        </w:tc>
        <w:tc>
          <w:tcPr>
            <w:tcW w:w="3402" w:type="dxa"/>
          </w:tcPr>
          <w:p w:rsidR="00DA04CC" w:rsidRDefault="00DA04CC" w:rsidP="004B18CC">
            <w:pPr>
              <w:jc w:val="center"/>
              <w:rPr>
                <w:lang w:val="uk-UA"/>
              </w:rPr>
            </w:pPr>
            <w:r>
              <w:rPr>
                <w:lang w:val="uk-UA"/>
              </w:rPr>
              <w:t>20+3 (17)</w:t>
            </w:r>
          </w:p>
          <w:p w:rsidR="00DA04CC" w:rsidRDefault="00DA04CC" w:rsidP="004B18CC">
            <w:pPr>
              <w:rPr>
                <w:lang w:val="uk-UA"/>
              </w:rPr>
            </w:pPr>
          </w:p>
        </w:tc>
      </w:tr>
      <w:tr w:rsidR="00DA04CC" w:rsidTr="004B18CC">
        <w:tc>
          <w:tcPr>
            <w:tcW w:w="9467" w:type="dxa"/>
            <w:gridSpan w:val="3"/>
          </w:tcPr>
          <w:p w:rsidR="00DA04CC" w:rsidRPr="00CD7889" w:rsidRDefault="00DA04CC" w:rsidP="004B18CC">
            <w:pPr>
              <w:jc w:val="center"/>
              <w:rPr>
                <w:b/>
                <w:lang w:val="uk-UA"/>
              </w:rPr>
            </w:pPr>
            <w:r w:rsidRPr="00CD7889">
              <w:rPr>
                <w:b/>
                <w:lang w:val="uk-UA"/>
              </w:rPr>
              <w:t>Варіантний складник</w:t>
            </w:r>
          </w:p>
        </w:tc>
      </w:tr>
      <w:tr w:rsidR="00DA04CC" w:rsidTr="004B18CC">
        <w:tc>
          <w:tcPr>
            <w:tcW w:w="6065" w:type="dxa"/>
            <w:gridSpan w:val="2"/>
          </w:tcPr>
          <w:p w:rsidR="00DA04CC" w:rsidRDefault="00DA04CC" w:rsidP="004B18CC">
            <w:pPr>
              <w:rPr>
                <w:lang w:val="uk-UA"/>
              </w:rPr>
            </w:pPr>
            <w:r>
              <w:rPr>
                <w:lang w:val="uk-UA"/>
              </w:rPr>
              <w:t>Додаткові години для вивчення предметів освітніх галузей проведення індивідуальних консультацій та групових занять</w:t>
            </w:r>
          </w:p>
        </w:tc>
        <w:tc>
          <w:tcPr>
            <w:tcW w:w="3402" w:type="dxa"/>
          </w:tcPr>
          <w:p w:rsidR="00DA04CC" w:rsidRDefault="00DA04CC" w:rsidP="004B18CC">
            <w:pPr>
              <w:jc w:val="center"/>
              <w:rPr>
                <w:lang w:val="uk-UA"/>
              </w:rPr>
            </w:pPr>
            <w:r>
              <w:rPr>
                <w:lang w:val="uk-UA"/>
              </w:rPr>
              <w:t>-</w:t>
            </w:r>
          </w:p>
          <w:p w:rsidR="00DA04CC" w:rsidRDefault="00DA04CC" w:rsidP="004B18CC">
            <w:pPr>
              <w:jc w:val="center"/>
              <w:rPr>
                <w:lang w:val="uk-UA"/>
              </w:rPr>
            </w:pPr>
          </w:p>
        </w:tc>
      </w:tr>
      <w:tr w:rsidR="00DA04CC" w:rsidTr="00CF2FEC">
        <w:trPr>
          <w:trHeight w:val="337"/>
        </w:trPr>
        <w:tc>
          <w:tcPr>
            <w:tcW w:w="6065" w:type="dxa"/>
            <w:gridSpan w:val="2"/>
          </w:tcPr>
          <w:p w:rsidR="00DA04CC" w:rsidRDefault="00DA04CC" w:rsidP="004B18CC">
            <w:pPr>
              <w:rPr>
                <w:lang w:val="uk-UA"/>
              </w:rPr>
            </w:pPr>
            <w:r>
              <w:rPr>
                <w:lang w:val="uk-UA"/>
              </w:rPr>
              <w:t>Загальнорічна кількість навчальних годин</w:t>
            </w:r>
          </w:p>
        </w:tc>
        <w:tc>
          <w:tcPr>
            <w:tcW w:w="3402" w:type="dxa"/>
          </w:tcPr>
          <w:p w:rsidR="00DA04CC" w:rsidRDefault="00DA04CC" w:rsidP="004B18CC">
            <w:pPr>
              <w:jc w:val="center"/>
              <w:rPr>
                <w:lang w:val="uk-UA"/>
              </w:rPr>
            </w:pPr>
            <w:r>
              <w:rPr>
                <w:lang w:val="uk-UA"/>
              </w:rPr>
              <w:t>23</w:t>
            </w:r>
          </w:p>
          <w:p w:rsidR="00DA04CC" w:rsidRDefault="00DA04CC" w:rsidP="004B18CC">
            <w:pPr>
              <w:jc w:val="center"/>
              <w:rPr>
                <w:lang w:val="uk-UA"/>
              </w:rPr>
            </w:pPr>
          </w:p>
        </w:tc>
      </w:tr>
      <w:tr w:rsidR="00DA04CC" w:rsidTr="004B18CC">
        <w:tc>
          <w:tcPr>
            <w:tcW w:w="6065" w:type="dxa"/>
            <w:gridSpan w:val="2"/>
          </w:tcPr>
          <w:p w:rsidR="00DA04CC" w:rsidRDefault="00DA04CC" w:rsidP="004B18CC">
            <w:pPr>
              <w:rPr>
                <w:lang w:val="uk-UA"/>
              </w:rPr>
            </w:pPr>
            <w:r>
              <w:rPr>
                <w:lang w:val="uk-UA"/>
              </w:rPr>
              <w:t>Гранично допустиме тижневе навчальне навантаження на учня</w:t>
            </w:r>
          </w:p>
        </w:tc>
        <w:tc>
          <w:tcPr>
            <w:tcW w:w="3402" w:type="dxa"/>
          </w:tcPr>
          <w:p w:rsidR="00DA04CC" w:rsidRDefault="00DA04CC" w:rsidP="004B18CC">
            <w:pPr>
              <w:jc w:val="center"/>
              <w:rPr>
                <w:lang w:val="uk-UA"/>
              </w:rPr>
            </w:pPr>
            <w:r>
              <w:rPr>
                <w:lang w:val="uk-UA"/>
              </w:rPr>
              <w:t>20</w:t>
            </w:r>
          </w:p>
          <w:p w:rsidR="00DA04CC" w:rsidRDefault="00DA04CC" w:rsidP="004B18CC">
            <w:pPr>
              <w:jc w:val="center"/>
              <w:rPr>
                <w:lang w:val="uk-UA"/>
              </w:rPr>
            </w:pPr>
          </w:p>
        </w:tc>
      </w:tr>
      <w:tr w:rsidR="00DA04CC" w:rsidTr="004B18CC">
        <w:tc>
          <w:tcPr>
            <w:tcW w:w="6065" w:type="dxa"/>
            <w:gridSpan w:val="2"/>
          </w:tcPr>
          <w:p w:rsidR="00DA04CC" w:rsidRDefault="00DA04CC" w:rsidP="004B18CC">
            <w:pPr>
              <w:rPr>
                <w:lang w:val="uk-UA"/>
              </w:rPr>
            </w:pPr>
            <w:r>
              <w:rPr>
                <w:lang w:val="uk-UA"/>
              </w:rPr>
              <w:t>Сумарна кількість навчальних годин, що фінансуються з бюджету (без урахування поділу на групи</w:t>
            </w:r>
          </w:p>
        </w:tc>
        <w:tc>
          <w:tcPr>
            <w:tcW w:w="3402" w:type="dxa"/>
          </w:tcPr>
          <w:p w:rsidR="00DA04CC" w:rsidRDefault="00DA04CC" w:rsidP="004B18CC">
            <w:pPr>
              <w:jc w:val="center"/>
              <w:rPr>
                <w:lang w:val="uk-UA"/>
              </w:rPr>
            </w:pPr>
            <w:r>
              <w:rPr>
                <w:lang w:val="uk-UA"/>
              </w:rPr>
              <w:t>23</w:t>
            </w:r>
          </w:p>
        </w:tc>
      </w:tr>
    </w:tbl>
    <w:p w:rsidR="00DA04CC" w:rsidRDefault="00DA04CC" w:rsidP="00DA04CC">
      <w:pPr>
        <w:rPr>
          <w:lang w:val="uk-UA"/>
        </w:rPr>
      </w:pPr>
      <w:r>
        <w:rPr>
          <w:lang w:val="uk-UA"/>
        </w:rPr>
        <w:t>Директор школи                                                       Інна КОНОБАСЬ</w:t>
      </w:r>
    </w:p>
    <w:p w:rsidR="00DA04CC" w:rsidRPr="00DA04CC" w:rsidRDefault="00DA04CC" w:rsidP="00DA04CC">
      <w:pPr>
        <w:jc w:val="center"/>
        <w:rPr>
          <w:b/>
          <w:sz w:val="24"/>
          <w:szCs w:val="24"/>
          <w:lang w:val="uk-UA"/>
        </w:rPr>
      </w:pPr>
      <w:r w:rsidRPr="00DA04CC">
        <w:rPr>
          <w:b/>
          <w:sz w:val="24"/>
          <w:szCs w:val="24"/>
          <w:lang w:val="uk-UA"/>
        </w:rPr>
        <w:lastRenderedPageBreak/>
        <w:t>Робочий навчальний план для 2-3 класів</w:t>
      </w:r>
    </w:p>
    <w:p w:rsidR="00DA04CC" w:rsidRPr="00DA04CC" w:rsidRDefault="00DA04CC" w:rsidP="00DA04CC">
      <w:pPr>
        <w:jc w:val="center"/>
        <w:rPr>
          <w:b/>
          <w:sz w:val="24"/>
          <w:szCs w:val="24"/>
          <w:lang w:val="uk-UA"/>
        </w:rPr>
      </w:pPr>
      <w:r w:rsidRPr="00DA04CC">
        <w:rPr>
          <w:b/>
          <w:sz w:val="24"/>
          <w:szCs w:val="24"/>
          <w:lang w:val="uk-UA"/>
        </w:rPr>
        <w:t>школи І-ІІІ ступенів № 280 на 2020-2021 н.р.</w:t>
      </w:r>
    </w:p>
    <w:p w:rsidR="00DA04CC" w:rsidRDefault="00DA04CC" w:rsidP="00DA04CC">
      <w:pPr>
        <w:rPr>
          <w:lang w:val="uk-UA"/>
        </w:rPr>
      </w:pPr>
    </w:p>
    <w:tbl>
      <w:tblPr>
        <w:tblStyle w:val="ad"/>
        <w:tblW w:w="0" w:type="auto"/>
        <w:tblLayout w:type="fixed"/>
        <w:tblLook w:val="04A0" w:firstRow="1" w:lastRow="0" w:firstColumn="1" w:lastColumn="0" w:noHBand="0" w:noVBand="1"/>
      </w:tblPr>
      <w:tblGrid>
        <w:gridCol w:w="3652"/>
        <w:gridCol w:w="2413"/>
        <w:gridCol w:w="1701"/>
        <w:gridCol w:w="1701"/>
      </w:tblGrid>
      <w:tr w:rsidR="00DA04CC" w:rsidTr="004B18CC">
        <w:tc>
          <w:tcPr>
            <w:tcW w:w="6065" w:type="dxa"/>
            <w:gridSpan w:val="2"/>
          </w:tcPr>
          <w:p w:rsidR="00DA04CC" w:rsidRDefault="00DA04CC" w:rsidP="004B18CC">
            <w:pPr>
              <w:jc w:val="center"/>
              <w:rPr>
                <w:lang w:val="uk-UA"/>
              </w:rPr>
            </w:pPr>
          </w:p>
          <w:p w:rsidR="00DA04CC" w:rsidRDefault="00DA04CC" w:rsidP="004B18CC">
            <w:pPr>
              <w:jc w:val="center"/>
              <w:rPr>
                <w:lang w:val="uk-UA"/>
              </w:rPr>
            </w:pPr>
            <w:r>
              <w:rPr>
                <w:lang w:val="uk-UA"/>
              </w:rPr>
              <w:t>Назва освітньої галузі</w:t>
            </w:r>
          </w:p>
          <w:p w:rsidR="00DA04CC" w:rsidRDefault="00DA04CC" w:rsidP="004B18CC">
            <w:pPr>
              <w:jc w:val="center"/>
              <w:rPr>
                <w:lang w:val="uk-UA"/>
              </w:rPr>
            </w:pPr>
          </w:p>
        </w:tc>
        <w:tc>
          <w:tcPr>
            <w:tcW w:w="1701" w:type="dxa"/>
          </w:tcPr>
          <w:p w:rsidR="00DA04CC" w:rsidRDefault="00DA04CC" w:rsidP="004B18CC">
            <w:pPr>
              <w:rPr>
                <w:lang w:val="uk-UA"/>
              </w:rPr>
            </w:pPr>
            <w:r>
              <w:rPr>
                <w:lang w:val="uk-UA"/>
              </w:rPr>
              <w:t xml:space="preserve">Кількість годин на тиждень у </w:t>
            </w:r>
            <w:r>
              <w:rPr>
                <w:b/>
                <w:lang w:val="uk-UA"/>
              </w:rPr>
              <w:t>2</w:t>
            </w:r>
            <w:r w:rsidRPr="00CD7889">
              <w:rPr>
                <w:b/>
                <w:lang w:val="uk-UA"/>
              </w:rPr>
              <w:t>-х</w:t>
            </w:r>
            <w:r>
              <w:rPr>
                <w:lang w:val="uk-UA"/>
              </w:rPr>
              <w:t xml:space="preserve"> класах</w:t>
            </w:r>
          </w:p>
          <w:p w:rsidR="00DA04CC" w:rsidRDefault="00DA04CC" w:rsidP="004B18CC">
            <w:pPr>
              <w:jc w:val="center"/>
              <w:rPr>
                <w:lang w:val="uk-UA"/>
              </w:rPr>
            </w:pPr>
          </w:p>
        </w:tc>
        <w:tc>
          <w:tcPr>
            <w:tcW w:w="1701" w:type="dxa"/>
          </w:tcPr>
          <w:p w:rsidR="00DA04CC" w:rsidRDefault="00DA04CC" w:rsidP="004B18CC">
            <w:pPr>
              <w:rPr>
                <w:lang w:val="uk-UA"/>
              </w:rPr>
            </w:pPr>
            <w:r>
              <w:rPr>
                <w:lang w:val="uk-UA"/>
              </w:rPr>
              <w:t xml:space="preserve">Кількість годин на тиждень у </w:t>
            </w:r>
            <w:r>
              <w:rPr>
                <w:b/>
                <w:lang w:val="uk-UA"/>
              </w:rPr>
              <w:t>3</w:t>
            </w:r>
            <w:r w:rsidRPr="00CD7889">
              <w:rPr>
                <w:b/>
                <w:lang w:val="uk-UA"/>
              </w:rPr>
              <w:t>-х</w:t>
            </w:r>
            <w:r>
              <w:rPr>
                <w:lang w:val="uk-UA"/>
              </w:rPr>
              <w:t xml:space="preserve"> класах</w:t>
            </w:r>
          </w:p>
          <w:p w:rsidR="00DA04CC" w:rsidRDefault="00DA04CC" w:rsidP="004B18CC">
            <w:pPr>
              <w:jc w:val="center"/>
              <w:rPr>
                <w:lang w:val="uk-UA"/>
              </w:rPr>
            </w:pPr>
          </w:p>
        </w:tc>
      </w:tr>
      <w:tr w:rsidR="00DA04CC" w:rsidTr="004B18CC">
        <w:tc>
          <w:tcPr>
            <w:tcW w:w="9467" w:type="dxa"/>
            <w:gridSpan w:val="4"/>
          </w:tcPr>
          <w:p w:rsidR="00DA04CC" w:rsidRPr="00CD7889" w:rsidRDefault="00DA04CC" w:rsidP="004B18CC">
            <w:pPr>
              <w:jc w:val="center"/>
              <w:rPr>
                <w:b/>
                <w:lang w:val="uk-UA"/>
              </w:rPr>
            </w:pPr>
            <w:r w:rsidRPr="00CD7889">
              <w:rPr>
                <w:b/>
                <w:lang w:val="uk-UA"/>
              </w:rPr>
              <w:t>І</w:t>
            </w:r>
            <w:r w:rsidR="00CF2FEC">
              <w:rPr>
                <w:b/>
                <w:lang w:val="uk-UA"/>
              </w:rPr>
              <w:t>н</w:t>
            </w:r>
            <w:r w:rsidRPr="00CD7889">
              <w:rPr>
                <w:b/>
                <w:lang w:val="uk-UA"/>
              </w:rPr>
              <w:t>варіативний складник</w:t>
            </w:r>
          </w:p>
        </w:tc>
      </w:tr>
      <w:tr w:rsidR="00DA04CC" w:rsidTr="004B18CC">
        <w:trPr>
          <w:trHeight w:val="863"/>
        </w:trPr>
        <w:tc>
          <w:tcPr>
            <w:tcW w:w="3652" w:type="dxa"/>
            <w:tcBorders>
              <w:right w:val="single" w:sz="4" w:space="0" w:color="auto"/>
            </w:tcBorders>
          </w:tcPr>
          <w:p w:rsidR="00DA04CC" w:rsidRDefault="00DA04CC" w:rsidP="004B18CC">
            <w:pPr>
              <w:rPr>
                <w:lang w:val="uk-UA"/>
              </w:rPr>
            </w:pPr>
            <w:r>
              <w:rPr>
                <w:lang w:val="uk-UA"/>
              </w:rPr>
              <w:t>Мовно- літературна</w:t>
            </w:r>
          </w:p>
          <w:p w:rsidR="00DA04CC" w:rsidRDefault="00DA04CC" w:rsidP="004B18CC">
            <w:pPr>
              <w:rPr>
                <w:lang w:val="uk-UA"/>
              </w:rPr>
            </w:pPr>
          </w:p>
        </w:tc>
        <w:tc>
          <w:tcPr>
            <w:tcW w:w="2413" w:type="dxa"/>
            <w:tcBorders>
              <w:left w:val="single" w:sz="4" w:space="0" w:color="auto"/>
            </w:tcBorders>
          </w:tcPr>
          <w:p w:rsidR="00DA04CC" w:rsidRDefault="00DA04CC" w:rsidP="004B18CC">
            <w:pPr>
              <w:rPr>
                <w:lang w:val="uk-UA"/>
              </w:rPr>
            </w:pPr>
            <w:r>
              <w:rPr>
                <w:lang w:val="uk-UA"/>
              </w:rPr>
              <w:t>Українська мова та література</w:t>
            </w:r>
          </w:p>
        </w:tc>
        <w:tc>
          <w:tcPr>
            <w:tcW w:w="1701" w:type="dxa"/>
          </w:tcPr>
          <w:p w:rsidR="00DA04CC" w:rsidRDefault="00DA04CC" w:rsidP="004B18CC">
            <w:pPr>
              <w:jc w:val="center"/>
              <w:rPr>
                <w:lang w:val="uk-UA"/>
              </w:rPr>
            </w:pPr>
            <w:r>
              <w:rPr>
                <w:lang w:val="uk-UA"/>
              </w:rPr>
              <w:t>7+1</w:t>
            </w:r>
          </w:p>
          <w:p w:rsidR="00DA04CC" w:rsidRDefault="00DA04CC" w:rsidP="004B18CC">
            <w:pPr>
              <w:jc w:val="center"/>
              <w:rPr>
                <w:lang w:val="uk-UA"/>
              </w:rPr>
            </w:pPr>
          </w:p>
        </w:tc>
        <w:tc>
          <w:tcPr>
            <w:tcW w:w="1701" w:type="dxa"/>
          </w:tcPr>
          <w:p w:rsidR="00DA04CC" w:rsidRDefault="00DA04CC" w:rsidP="004B18CC">
            <w:pPr>
              <w:jc w:val="center"/>
              <w:rPr>
                <w:lang w:val="uk-UA"/>
              </w:rPr>
            </w:pPr>
            <w:r>
              <w:rPr>
                <w:lang w:val="uk-UA"/>
              </w:rPr>
              <w:t>7+1</w:t>
            </w:r>
          </w:p>
          <w:p w:rsidR="00DA04CC" w:rsidRDefault="00DA04CC" w:rsidP="004B18CC">
            <w:pPr>
              <w:jc w:val="center"/>
              <w:rPr>
                <w:lang w:val="uk-UA"/>
              </w:rPr>
            </w:pPr>
          </w:p>
        </w:tc>
      </w:tr>
      <w:tr w:rsidR="00DA04CC" w:rsidTr="004B18CC">
        <w:trPr>
          <w:trHeight w:val="571"/>
        </w:trPr>
        <w:tc>
          <w:tcPr>
            <w:tcW w:w="3652" w:type="dxa"/>
          </w:tcPr>
          <w:p w:rsidR="00DA04CC" w:rsidRDefault="00DA04CC" w:rsidP="004B18CC">
            <w:pPr>
              <w:rPr>
                <w:lang w:val="uk-UA"/>
              </w:rPr>
            </w:pPr>
            <w:r>
              <w:rPr>
                <w:lang w:val="uk-UA"/>
              </w:rPr>
              <w:t>Іншомовна мова</w:t>
            </w:r>
          </w:p>
        </w:tc>
        <w:tc>
          <w:tcPr>
            <w:tcW w:w="2413" w:type="dxa"/>
          </w:tcPr>
          <w:p w:rsidR="00DA04CC" w:rsidRDefault="00DA04CC" w:rsidP="004B18CC">
            <w:pPr>
              <w:rPr>
                <w:lang w:val="uk-UA"/>
              </w:rPr>
            </w:pPr>
            <w:r>
              <w:rPr>
                <w:lang w:val="uk-UA"/>
              </w:rPr>
              <w:t>Англійська</w:t>
            </w:r>
          </w:p>
        </w:tc>
        <w:tc>
          <w:tcPr>
            <w:tcW w:w="1701" w:type="dxa"/>
          </w:tcPr>
          <w:p w:rsidR="00DA04CC" w:rsidRDefault="00DA04CC" w:rsidP="004B18CC">
            <w:pPr>
              <w:jc w:val="center"/>
              <w:rPr>
                <w:lang w:val="uk-UA"/>
              </w:rPr>
            </w:pPr>
            <w:r>
              <w:rPr>
                <w:lang w:val="uk-UA"/>
              </w:rPr>
              <w:t>3</w:t>
            </w:r>
          </w:p>
        </w:tc>
        <w:tc>
          <w:tcPr>
            <w:tcW w:w="1701" w:type="dxa"/>
          </w:tcPr>
          <w:p w:rsidR="00DA04CC" w:rsidRDefault="00DA04CC" w:rsidP="004B18CC">
            <w:pPr>
              <w:jc w:val="center"/>
              <w:rPr>
                <w:lang w:val="uk-UA"/>
              </w:rPr>
            </w:pPr>
            <w:r>
              <w:rPr>
                <w:lang w:val="uk-UA"/>
              </w:rPr>
              <w:t>3</w:t>
            </w:r>
          </w:p>
        </w:tc>
      </w:tr>
      <w:tr w:rsidR="00DA04CC" w:rsidTr="004B18CC">
        <w:trPr>
          <w:trHeight w:val="551"/>
        </w:trPr>
        <w:tc>
          <w:tcPr>
            <w:tcW w:w="3652" w:type="dxa"/>
          </w:tcPr>
          <w:p w:rsidR="00DA04CC" w:rsidRDefault="00DA04CC" w:rsidP="004B18CC">
            <w:pPr>
              <w:rPr>
                <w:lang w:val="uk-UA"/>
              </w:rPr>
            </w:pPr>
            <w:r>
              <w:rPr>
                <w:lang w:val="uk-UA"/>
              </w:rPr>
              <w:t>Математична</w:t>
            </w:r>
          </w:p>
        </w:tc>
        <w:tc>
          <w:tcPr>
            <w:tcW w:w="2413" w:type="dxa"/>
          </w:tcPr>
          <w:p w:rsidR="00DA04CC" w:rsidRDefault="00DA04CC" w:rsidP="004B18CC">
            <w:pPr>
              <w:rPr>
                <w:lang w:val="uk-UA"/>
              </w:rPr>
            </w:pPr>
            <w:r>
              <w:rPr>
                <w:lang w:val="uk-UA"/>
              </w:rPr>
              <w:t>Математика</w:t>
            </w:r>
          </w:p>
        </w:tc>
        <w:tc>
          <w:tcPr>
            <w:tcW w:w="1701" w:type="dxa"/>
          </w:tcPr>
          <w:p w:rsidR="00DA04CC" w:rsidRDefault="00DA04CC" w:rsidP="004B18CC">
            <w:pPr>
              <w:jc w:val="center"/>
              <w:rPr>
                <w:lang w:val="uk-UA"/>
              </w:rPr>
            </w:pPr>
            <w:r>
              <w:rPr>
                <w:lang w:val="uk-UA"/>
              </w:rPr>
              <w:t>4</w:t>
            </w:r>
          </w:p>
        </w:tc>
        <w:tc>
          <w:tcPr>
            <w:tcW w:w="1701" w:type="dxa"/>
          </w:tcPr>
          <w:p w:rsidR="00DA04CC" w:rsidRDefault="00DA04CC" w:rsidP="004B18CC">
            <w:pPr>
              <w:jc w:val="center"/>
              <w:rPr>
                <w:lang w:val="uk-UA"/>
              </w:rPr>
            </w:pPr>
            <w:r>
              <w:rPr>
                <w:lang w:val="uk-UA"/>
              </w:rPr>
              <w:t>5</w:t>
            </w:r>
          </w:p>
        </w:tc>
      </w:tr>
      <w:tr w:rsidR="00DA04CC" w:rsidTr="004B18CC">
        <w:tc>
          <w:tcPr>
            <w:tcW w:w="3652" w:type="dxa"/>
          </w:tcPr>
          <w:p w:rsidR="00DA04CC" w:rsidRPr="002D17E9" w:rsidRDefault="00DA04CC" w:rsidP="004B18CC">
            <w:r>
              <w:rPr>
                <w:lang w:val="uk-UA"/>
              </w:rPr>
              <w:t>Я досліджую світ (природнича, громадянська, історична, соціальна, здоров</w:t>
            </w:r>
            <w:r w:rsidRPr="002D17E9">
              <w:t>`</w:t>
            </w:r>
            <w:r>
              <w:rPr>
                <w:lang w:val="uk-UA"/>
              </w:rPr>
              <w:t>язбережувальна галузі)</w:t>
            </w:r>
          </w:p>
        </w:tc>
        <w:tc>
          <w:tcPr>
            <w:tcW w:w="2413" w:type="dxa"/>
          </w:tcPr>
          <w:p w:rsidR="00DA04CC" w:rsidRPr="002D17E9" w:rsidRDefault="00DA04CC" w:rsidP="004B18CC">
            <w:r>
              <w:rPr>
                <w:lang w:val="uk-UA"/>
              </w:rPr>
              <w:t>Я досліджую світ</w:t>
            </w:r>
          </w:p>
        </w:tc>
        <w:tc>
          <w:tcPr>
            <w:tcW w:w="1701" w:type="dxa"/>
          </w:tcPr>
          <w:p w:rsidR="00DA04CC" w:rsidRDefault="00DA04CC" w:rsidP="004B18CC">
            <w:pPr>
              <w:jc w:val="center"/>
              <w:rPr>
                <w:lang w:val="uk-UA"/>
              </w:rPr>
            </w:pPr>
            <w:r>
              <w:rPr>
                <w:lang w:val="uk-UA"/>
              </w:rPr>
              <w:t>3</w:t>
            </w:r>
          </w:p>
        </w:tc>
        <w:tc>
          <w:tcPr>
            <w:tcW w:w="1701" w:type="dxa"/>
          </w:tcPr>
          <w:p w:rsidR="00DA04CC" w:rsidRDefault="00DA04CC" w:rsidP="004B18CC">
            <w:pPr>
              <w:jc w:val="center"/>
              <w:rPr>
                <w:lang w:val="uk-UA"/>
              </w:rPr>
            </w:pPr>
            <w:r>
              <w:rPr>
                <w:lang w:val="uk-UA"/>
              </w:rPr>
              <w:t>3</w:t>
            </w:r>
          </w:p>
        </w:tc>
      </w:tr>
      <w:tr w:rsidR="00DA04CC" w:rsidTr="004B18CC">
        <w:trPr>
          <w:trHeight w:val="469"/>
        </w:trPr>
        <w:tc>
          <w:tcPr>
            <w:tcW w:w="3652" w:type="dxa"/>
          </w:tcPr>
          <w:p w:rsidR="00DA04CC" w:rsidRDefault="00DA04CC" w:rsidP="004B18CC">
            <w:pPr>
              <w:rPr>
                <w:lang w:val="uk-UA"/>
              </w:rPr>
            </w:pPr>
            <w:r>
              <w:rPr>
                <w:lang w:val="uk-UA"/>
              </w:rPr>
              <w:t>Технологічна</w:t>
            </w:r>
          </w:p>
        </w:tc>
        <w:tc>
          <w:tcPr>
            <w:tcW w:w="2413" w:type="dxa"/>
          </w:tcPr>
          <w:p w:rsidR="00DA04CC" w:rsidRDefault="00DA04CC" w:rsidP="004B18CC">
            <w:pPr>
              <w:rPr>
                <w:lang w:val="uk-UA"/>
              </w:rPr>
            </w:pPr>
            <w:r>
              <w:rPr>
                <w:lang w:val="uk-UA"/>
              </w:rPr>
              <w:t>Дизайн і технології</w:t>
            </w:r>
          </w:p>
        </w:tc>
        <w:tc>
          <w:tcPr>
            <w:tcW w:w="1701" w:type="dxa"/>
          </w:tcPr>
          <w:p w:rsidR="00DA04CC" w:rsidRDefault="00DA04CC" w:rsidP="004B18CC">
            <w:pPr>
              <w:jc w:val="center"/>
              <w:rPr>
                <w:lang w:val="uk-UA"/>
              </w:rPr>
            </w:pPr>
            <w:r>
              <w:rPr>
                <w:lang w:val="uk-UA"/>
              </w:rPr>
              <w:t>1</w:t>
            </w:r>
          </w:p>
        </w:tc>
        <w:tc>
          <w:tcPr>
            <w:tcW w:w="1701" w:type="dxa"/>
          </w:tcPr>
          <w:p w:rsidR="00DA04CC" w:rsidRDefault="00DA04CC" w:rsidP="004B18CC">
            <w:pPr>
              <w:jc w:val="center"/>
              <w:rPr>
                <w:lang w:val="uk-UA"/>
              </w:rPr>
            </w:pPr>
            <w:r>
              <w:rPr>
                <w:lang w:val="uk-UA"/>
              </w:rPr>
              <w:t>1</w:t>
            </w:r>
          </w:p>
        </w:tc>
      </w:tr>
      <w:tr w:rsidR="00DA04CC" w:rsidTr="004B18CC">
        <w:trPr>
          <w:trHeight w:val="561"/>
        </w:trPr>
        <w:tc>
          <w:tcPr>
            <w:tcW w:w="3652" w:type="dxa"/>
          </w:tcPr>
          <w:p w:rsidR="00DA04CC" w:rsidRDefault="00DA04CC" w:rsidP="004B18CC">
            <w:pPr>
              <w:rPr>
                <w:lang w:val="uk-UA"/>
              </w:rPr>
            </w:pPr>
            <w:r>
              <w:rPr>
                <w:lang w:val="uk-UA"/>
              </w:rPr>
              <w:t>Інформатична</w:t>
            </w:r>
          </w:p>
        </w:tc>
        <w:tc>
          <w:tcPr>
            <w:tcW w:w="2413" w:type="dxa"/>
          </w:tcPr>
          <w:p w:rsidR="00DA04CC" w:rsidRDefault="00DA04CC" w:rsidP="004B18CC">
            <w:pPr>
              <w:rPr>
                <w:lang w:val="uk-UA"/>
              </w:rPr>
            </w:pPr>
            <w:r>
              <w:rPr>
                <w:lang w:val="uk-UA"/>
              </w:rPr>
              <w:t>Інформатика</w:t>
            </w:r>
          </w:p>
        </w:tc>
        <w:tc>
          <w:tcPr>
            <w:tcW w:w="1701" w:type="dxa"/>
          </w:tcPr>
          <w:p w:rsidR="00DA04CC" w:rsidRDefault="00DA04CC" w:rsidP="004B18CC">
            <w:pPr>
              <w:jc w:val="center"/>
              <w:rPr>
                <w:lang w:val="uk-UA"/>
              </w:rPr>
            </w:pPr>
            <w:r>
              <w:rPr>
                <w:lang w:val="uk-UA"/>
              </w:rPr>
              <w:t>1</w:t>
            </w:r>
          </w:p>
        </w:tc>
        <w:tc>
          <w:tcPr>
            <w:tcW w:w="1701" w:type="dxa"/>
          </w:tcPr>
          <w:p w:rsidR="00DA04CC" w:rsidRDefault="00DA04CC" w:rsidP="004B18CC">
            <w:pPr>
              <w:jc w:val="center"/>
              <w:rPr>
                <w:lang w:val="uk-UA"/>
              </w:rPr>
            </w:pPr>
            <w:r>
              <w:rPr>
                <w:lang w:val="uk-UA"/>
              </w:rPr>
              <w:t>1</w:t>
            </w:r>
          </w:p>
        </w:tc>
      </w:tr>
      <w:tr w:rsidR="00DA04CC" w:rsidTr="004B18CC">
        <w:trPr>
          <w:trHeight w:val="540"/>
        </w:trPr>
        <w:tc>
          <w:tcPr>
            <w:tcW w:w="3652" w:type="dxa"/>
            <w:vMerge w:val="restart"/>
            <w:tcBorders>
              <w:right w:val="single" w:sz="4" w:space="0" w:color="auto"/>
            </w:tcBorders>
          </w:tcPr>
          <w:p w:rsidR="00DA04CC" w:rsidRDefault="00DA04CC" w:rsidP="004B18CC">
            <w:pPr>
              <w:rPr>
                <w:lang w:val="uk-UA"/>
              </w:rPr>
            </w:pPr>
            <w:r>
              <w:rPr>
                <w:lang w:val="uk-UA"/>
              </w:rPr>
              <w:t>Мистецька</w:t>
            </w:r>
          </w:p>
        </w:tc>
        <w:tc>
          <w:tcPr>
            <w:tcW w:w="2413" w:type="dxa"/>
            <w:tcBorders>
              <w:left w:val="single" w:sz="4" w:space="0" w:color="auto"/>
            </w:tcBorders>
          </w:tcPr>
          <w:p w:rsidR="00DA04CC" w:rsidRDefault="00DA04CC" w:rsidP="004B18CC">
            <w:pPr>
              <w:rPr>
                <w:lang w:val="uk-UA"/>
              </w:rPr>
            </w:pPr>
            <w:r>
              <w:rPr>
                <w:lang w:val="uk-UA"/>
              </w:rPr>
              <w:t xml:space="preserve">Музичне </w:t>
            </w:r>
          </w:p>
          <w:p w:rsidR="00DA04CC" w:rsidRDefault="00DA04CC" w:rsidP="004B18CC">
            <w:pPr>
              <w:jc w:val="center"/>
              <w:rPr>
                <w:lang w:val="uk-UA"/>
              </w:rPr>
            </w:pPr>
          </w:p>
        </w:tc>
        <w:tc>
          <w:tcPr>
            <w:tcW w:w="1701" w:type="dxa"/>
            <w:tcBorders>
              <w:left w:val="nil"/>
            </w:tcBorders>
          </w:tcPr>
          <w:p w:rsidR="00DA04CC" w:rsidRDefault="00DA04CC" w:rsidP="004B18CC">
            <w:pPr>
              <w:jc w:val="center"/>
              <w:rPr>
                <w:lang w:val="uk-UA"/>
              </w:rPr>
            </w:pPr>
            <w:r>
              <w:rPr>
                <w:lang w:val="uk-UA"/>
              </w:rPr>
              <w:t>1</w:t>
            </w:r>
          </w:p>
          <w:p w:rsidR="00DA04CC" w:rsidRDefault="00DA04CC" w:rsidP="004B18CC">
            <w:pPr>
              <w:jc w:val="center"/>
              <w:rPr>
                <w:lang w:val="uk-UA"/>
              </w:rPr>
            </w:pPr>
          </w:p>
        </w:tc>
        <w:tc>
          <w:tcPr>
            <w:tcW w:w="1701" w:type="dxa"/>
            <w:tcBorders>
              <w:left w:val="nil"/>
            </w:tcBorders>
          </w:tcPr>
          <w:p w:rsidR="00DA04CC" w:rsidRDefault="00DA04CC" w:rsidP="004B18CC">
            <w:pPr>
              <w:jc w:val="center"/>
              <w:rPr>
                <w:lang w:val="uk-UA"/>
              </w:rPr>
            </w:pPr>
            <w:r>
              <w:rPr>
                <w:lang w:val="uk-UA"/>
              </w:rPr>
              <w:t>1</w:t>
            </w:r>
          </w:p>
          <w:p w:rsidR="00DA04CC" w:rsidRDefault="00DA04CC" w:rsidP="004B18CC">
            <w:pPr>
              <w:jc w:val="center"/>
              <w:rPr>
                <w:lang w:val="uk-UA"/>
              </w:rPr>
            </w:pPr>
          </w:p>
        </w:tc>
      </w:tr>
      <w:tr w:rsidR="00DA04CC" w:rsidTr="004B18CC">
        <w:trPr>
          <w:trHeight w:val="548"/>
        </w:trPr>
        <w:tc>
          <w:tcPr>
            <w:tcW w:w="3652" w:type="dxa"/>
            <w:vMerge/>
            <w:tcBorders>
              <w:right w:val="single" w:sz="4" w:space="0" w:color="auto"/>
            </w:tcBorders>
          </w:tcPr>
          <w:p w:rsidR="00DA04CC" w:rsidRDefault="00DA04CC" w:rsidP="004B18CC">
            <w:pPr>
              <w:rPr>
                <w:lang w:val="uk-UA"/>
              </w:rPr>
            </w:pPr>
          </w:p>
        </w:tc>
        <w:tc>
          <w:tcPr>
            <w:tcW w:w="2413" w:type="dxa"/>
            <w:tcBorders>
              <w:left w:val="single" w:sz="4" w:space="0" w:color="auto"/>
            </w:tcBorders>
          </w:tcPr>
          <w:p w:rsidR="00DA04CC" w:rsidRDefault="00DA04CC" w:rsidP="004B18CC">
            <w:pPr>
              <w:rPr>
                <w:lang w:val="uk-UA"/>
              </w:rPr>
            </w:pPr>
            <w:r>
              <w:rPr>
                <w:lang w:val="uk-UA"/>
              </w:rPr>
              <w:t>Образотворче</w:t>
            </w:r>
          </w:p>
        </w:tc>
        <w:tc>
          <w:tcPr>
            <w:tcW w:w="1701" w:type="dxa"/>
            <w:tcBorders>
              <w:left w:val="nil"/>
            </w:tcBorders>
          </w:tcPr>
          <w:p w:rsidR="00DA04CC" w:rsidRDefault="00DA04CC" w:rsidP="004B18CC">
            <w:pPr>
              <w:jc w:val="center"/>
              <w:rPr>
                <w:lang w:val="uk-UA"/>
              </w:rPr>
            </w:pPr>
            <w:r>
              <w:rPr>
                <w:lang w:val="uk-UA"/>
              </w:rPr>
              <w:t>1</w:t>
            </w:r>
          </w:p>
        </w:tc>
        <w:tc>
          <w:tcPr>
            <w:tcW w:w="1701" w:type="dxa"/>
            <w:tcBorders>
              <w:left w:val="nil"/>
            </w:tcBorders>
          </w:tcPr>
          <w:p w:rsidR="00DA04CC" w:rsidRDefault="00DA04CC" w:rsidP="004B18CC">
            <w:pPr>
              <w:jc w:val="center"/>
              <w:rPr>
                <w:lang w:val="uk-UA"/>
              </w:rPr>
            </w:pPr>
            <w:r>
              <w:rPr>
                <w:lang w:val="uk-UA"/>
              </w:rPr>
              <w:t>1</w:t>
            </w:r>
          </w:p>
        </w:tc>
      </w:tr>
      <w:tr w:rsidR="00DA04CC" w:rsidTr="004B18CC">
        <w:trPr>
          <w:trHeight w:val="621"/>
        </w:trPr>
        <w:tc>
          <w:tcPr>
            <w:tcW w:w="3652" w:type="dxa"/>
            <w:tcBorders>
              <w:right w:val="single" w:sz="4" w:space="0" w:color="auto"/>
            </w:tcBorders>
          </w:tcPr>
          <w:p w:rsidR="00DA04CC" w:rsidRDefault="00DA04CC" w:rsidP="004B18CC">
            <w:pPr>
              <w:rPr>
                <w:lang w:val="uk-UA"/>
              </w:rPr>
            </w:pPr>
            <w:r>
              <w:rPr>
                <w:lang w:val="uk-UA"/>
              </w:rPr>
              <w:t>Фізкультурна</w:t>
            </w:r>
          </w:p>
        </w:tc>
        <w:tc>
          <w:tcPr>
            <w:tcW w:w="2413" w:type="dxa"/>
            <w:tcBorders>
              <w:left w:val="single" w:sz="4" w:space="0" w:color="auto"/>
            </w:tcBorders>
          </w:tcPr>
          <w:p w:rsidR="00DA04CC" w:rsidRDefault="00DA04CC" w:rsidP="004B18CC">
            <w:pPr>
              <w:rPr>
                <w:lang w:val="uk-UA"/>
              </w:rPr>
            </w:pPr>
            <w:r>
              <w:rPr>
                <w:lang w:val="uk-UA"/>
              </w:rPr>
              <w:t>Фізична культура</w:t>
            </w:r>
          </w:p>
        </w:tc>
        <w:tc>
          <w:tcPr>
            <w:tcW w:w="1701" w:type="dxa"/>
            <w:tcBorders>
              <w:left w:val="nil"/>
            </w:tcBorders>
          </w:tcPr>
          <w:p w:rsidR="00DA04CC" w:rsidRDefault="00DA04CC" w:rsidP="004B18CC">
            <w:pPr>
              <w:jc w:val="center"/>
              <w:rPr>
                <w:lang w:val="uk-UA"/>
              </w:rPr>
            </w:pPr>
            <w:r>
              <w:rPr>
                <w:lang w:val="uk-UA"/>
              </w:rPr>
              <w:t>3</w:t>
            </w:r>
          </w:p>
        </w:tc>
        <w:tc>
          <w:tcPr>
            <w:tcW w:w="1701" w:type="dxa"/>
            <w:tcBorders>
              <w:left w:val="nil"/>
            </w:tcBorders>
          </w:tcPr>
          <w:p w:rsidR="00DA04CC" w:rsidRDefault="00DA04CC" w:rsidP="004B18CC">
            <w:pPr>
              <w:jc w:val="center"/>
              <w:rPr>
                <w:lang w:val="uk-UA"/>
              </w:rPr>
            </w:pPr>
            <w:r>
              <w:rPr>
                <w:lang w:val="uk-UA"/>
              </w:rPr>
              <w:t>3</w:t>
            </w:r>
          </w:p>
        </w:tc>
      </w:tr>
      <w:tr w:rsidR="00DA04CC" w:rsidTr="004B18CC">
        <w:trPr>
          <w:trHeight w:val="559"/>
        </w:trPr>
        <w:tc>
          <w:tcPr>
            <w:tcW w:w="3652" w:type="dxa"/>
          </w:tcPr>
          <w:p w:rsidR="00DA04CC" w:rsidRDefault="00DA04CC" w:rsidP="004B18CC">
            <w:pPr>
              <w:rPr>
                <w:lang w:val="uk-UA"/>
              </w:rPr>
            </w:pPr>
            <w:r>
              <w:rPr>
                <w:lang w:val="uk-UA"/>
              </w:rPr>
              <w:t>Усього</w:t>
            </w:r>
          </w:p>
        </w:tc>
        <w:tc>
          <w:tcPr>
            <w:tcW w:w="2413" w:type="dxa"/>
          </w:tcPr>
          <w:p w:rsidR="00DA04CC" w:rsidRDefault="00DA04CC" w:rsidP="004B18CC">
            <w:pPr>
              <w:rPr>
                <w:lang w:val="uk-UA"/>
              </w:rPr>
            </w:pPr>
          </w:p>
        </w:tc>
        <w:tc>
          <w:tcPr>
            <w:tcW w:w="1701" w:type="dxa"/>
          </w:tcPr>
          <w:p w:rsidR="00DA04CC" w:rsidRDefault="00DA04CC" w:rsidP="004B18CC">
            <w:pPr>
              <w:jc w:val="center"/>
              <w:rPr>
                <w:lang w:val="uk-UA"/>
              </w:rPr>
            </w:pPr>
            <w:r>
              <w:rPr>
                <w:lang w:val="uk-UA"/>
              </w:rPr>
              <w:t>22+3 (17)</w:t>
            </w:r>
          </w:p>
        </w:tc>
        <w:tc>
          <w:tcPr>
            <w:tcW w:w="1701" w:type="dxa"/>
          </w:tcPr>
          <w:p w:rsidR="00DA04CC" w:rsidRDefault="00DA04CC" w:rsidP="004B18CC">
            <w:pPr>
              <w:jc w:val="center"/>
              <w:rPr>
                <w:lang w:val="uk-UA"/>
              </w:rPr>
            </w:pPr>
            <w:r>
              <w:rPr>
                <w:lang w:val="uk-UA"/>
              </w:rPr>
              <w:t>23+3 (17)</w:t>
            </w:r>
          </w:p>
        </w:tc>
      </w:tr>
      <w:tr w:rsidR="00DA04CC" w:rsidTr="004B18CC">
        <w:tc>
          <w:tcPr>
            <w:tcW w:w="9467" w:type="dxa"/>
            <w:gridSpan w:val="4"/>
          </w:tcPr>
          <w:p w:rsidR="00DA04CC" w:rsidRPr="00CD7889" w:rsidRDefault="00DA04CC" w:rsidP="004B18CC">
            <w:pPr>
              <w:jc w:val="center"/>
              <w:rPr>
                <w:b/>
                <w:lang w:val="uk-UA"/>
              </w:rPr>
            </w:pPr>
            <w:r w:rsidRPr="00CD7889">
              <w:rPr>
                <w:b/>
                <w:lang w:val="uk-UA"/>
              </w:rPr>
              <w:t>Варіантний складник</w:t>
            </w:r>
          </w:p>
        </w:tc>
      </w:tr>
      <w:tr w:rsidR="00DA04CC" w:rsidTr="004B18CC">
        <w:tc>
          <w:tcPr>
            <w:tcW w:w="6065" w:type="dxa"/>
            <w:gridSpan w:val="2"/>
          </w:tcPr>
          <w:p w:rsidR="00DA04CC" w:rsidRDefault="00DA04CC" w:rsidP="004B18CC">
            <w:pPr>
              <w:rPr>
                <w:lang w:val="uk-UA"/>
              </w:rPr>
            </w:pPr>
            <w:r>
              <w:rPr>
                <w:lang w:val="uk-UA"/>
              </w:rPr>
              <w:t>Додаткові години для вивчення предметів освітніх галузей проведення індивідуальних консультацій та групових занять</w:t>
            </w:r>
          </w:p>
        </w:tc>
        <w:tc>
          <w:tcPr>
            <w:tcW w:w="1701" w:type="dxa"/>
          </w:tcPr>
          <w:p w:rsidR="00DA04CC" w:rsidRDefault="00DA04CC" w:rsidP="004B18CC">
            <w:pPr>
              <w:jc w:val="center"/>
              <w:rPr>
                <w:lang w:val="uk-UA"/>
              </w:rPr>
            </w:pPr>
            <w:r>
              <w:rPr>
                <w:lang w:val="uk-UA"/>
              </w:rPr>
              <w:t>-</w:t>
            </w:r>
          </w:p>
        </w:tc>
        <w:tc>
          <w:tcPr>
            <w:tcW w:w="1701" w:type="dxa"/>
          </w:tcPr>
          <w:p w:rsidR="00DA04CC" w:rsidRDefault="00DA04CC" w:rsidP="004B18CC">
            <w:pPr>
              <w:jc w:val="center"/>
              <w:rPr>
                <w:lang w:val="uk-UA"/>
              </w:rPr>
            </w:pPr>
            <w:r>
              <w:rPr>
                <w:lang w:val="uk-UA"/>
              </w:rPr>
              <w:t>-</w:t>
            </w:r>
          </w:p>
        </w:tc>
      </w:tr>
      <w:tr w:rsidR="00DA04CC" w:rsidTr="004B18CC">
        <w:tc>
          <w:tcPr>
            <w:tcW w:w="6065" w:type="dxa"/>
            <w:gridSpan w:val="2"/>
          </w:tcPr>
          <w:p w:rsidR="00DA04CC" w:rsidRDefault="00DA04CC" w:rsidP="004B18CC">
            <w:pPr>
              <w:rPr>
                <w:lang w:val="uk-UA"/>
              </w:rPr>
            </w:pPr>
            <w:r>
              <w:rPr>
                <w:lang w:val="uk-UA"/>
              </w:rPr>
              <w:t>Загальнорічна кількість навчальних годин</w:t>
            </w:r>
          </w:p>
        </w:tc>
        <w:tc>
          <w:tcPr>
            <w:tcW w:w="1701" w:type="dxa"/>
          </w:tcPr>
          <w:p w:rsidR="00DA04CC" w:rsidRDefault="00DA04CC" w:rsidP="004B18CC">
            <w:pPr>
              <w:jc w:val="center"/>
              <w:rPr>
                <w:lang w:val="uk-UA"/>
              </w:rPr>
            </w:pPr>
            <w:r>
              <w:rPr>
                <w:lang w:val="uk-UA"/>
              </w:rPr>
              <w:t>25</w:t>
            </w:r>
          </w:p>
        </w:tc>
        <w:tc>
          <w:tcPr>
            <w:tcW w:w="1701" w:type="dxa"/>
          </w:tcPr>
          <w:p w:rsidR="00DA04CC" w:rsidRDefault="00DA04CC" w:rsidP="004B18CC">
            <w:pPr>
              <w:jc w:val="center"/>
              <w:rPr>
                <w:lang w:val="uk-UA"/>
              </w:rPr>
            </w:pPr>
            <w:r>
              <w:rPr>
                <w:lang w:val="uk-UA"/>
              </w:rPr>
              <w:t>26</w:t>
            </w:r>
          </w:p>
        </w:tc>
      </w:tr>
      <w:tr w:rsidR="00DA04CC" w:rsidTr="004B18CC">
        <w:tc>
          <w:tcPr>
            <w:tcW w:w="6065" w:type="dxa"/>
            <w:gridSpan w:val="2"/>
          </w:tcPr>
          <w:p w:rsidR="00DA04CC" w:rsidRDefault="00DA04CC" w:rsidP="004B18CC">
            <w:pPr>
              <w:rPr>
                <w:lang w:val="uk-UA"/>
              </w:rPr>
            </w:pPr>
            <w:r>
              <w:rPr>
                <w:lang w:val="uk-UA"/>
              </w:rPr>
              <w:t>Гранично допустиме тижневе навчальне навантаження на учня</w:t>
            </w:r>
          </w:p>
        </w:tc>
        <w:tc>
          <w:tcPr>
            <w:tcW w:w="1701" w:type="dxa"/>
          </w:tcPr>
          <w:p w:rsidR="00DA04CC" w:rsidRDefault="00DA04CC" w:rsidP="004B18CC">
            <w:pPr>
              <w:jc w:val="center"/>
              <w:rPr>
                <w:lang w:val="uk-UA"/>
              </w:rPr>
            </w:pPr>
            <w:r>
              <w:rPr>
                <w:lang w:val="uk-UA"/>
              </w:rPr>
              <w:t>22</w:t>
            </w:r>
          </w:p>
        </w:tc>
        <w:tc>
          <w:tcPr>
            <w:tcW w:w="1701" w:type="dxa"/>
          </w:tcPr>
          <w:p w:rsidR="00DA04CC" w:rsidRDefault="00DA04CC" w:rsidP="004B18CC">
            <w:pPr>
              <w:jc w:val="center"/>
              <w:rPr>
                <w:lang w:val="uk-UA"/>
              </w:rPr>
            </w:pPr>
            <w:r>
              <w:rPr>
                <w:lang w:val="uk-UA"/>
              </w:rPr>
              <w:t>23</w:t>
            </w:r>
          </w:p>
        </w:tc>
      </w:tr>
    </w:tbl>
    <w:p w:rsidR="00DA04CC" w:rsidRDefault="00DA04CC" w:rsidP="00DA04CC">
      <w:pPr>
        <w:rPr>
          <w:lang w:val="uk-UA"/>
        </w:rPr>
      </w:pPr>
    </w:p>
    <w:p w:rsidR="00DA04CC" w:rsidRPr="00DA04CC" w:rsidRDefault="00DA04CC" w:rsidP="00CF2FEC">
      <w:pPr>
        <w:rPr>
          <w:rFonts w:ascii="Segoe UI" w:hAnsi="Segoe UI" w:cs="Segoe UI"/>
          <w:color w:val="000000"/>
          <w:sz w:val="21"/>
          <w:szCs w:val="21"/>
          <w:lang w:val="uk-UA"/>
        </w:rPr>
      </w:pPr>
      <w:r>
        <w:rPr>
          <w:lang w:val="uk-UA"/>
        </w:rPr>
        <w:t>Директор школи                                                       Інна КОНОБАСЬ</w:t>
      </w:r>
      <w:bookmarkStart w:id="0" w:name="_GoBack"/>
      <w:bookmarkEnd w:id="0"/>
    </w:p>
    <w:sectPr w:rsidR="00DA04CC" w:rsidRPr="00DA04CC" w:rsidSect="00CF2FEC">
      <w:pgSz w:w="11906" w:h="16838"/>
      <w:pgMar w:top="851"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2777F"/>
    <w:multiLevelType w:val="hybridMultilevel"/>
    <w:tmpl w:val="7790363E"/>
    <w:lvl w:ilvl="0" w:tplc="BD9CBDF2">
      <w:start w:val="1"/>
      <w:numFmt w:val="decimal"/>
      <w:lvlText w:val="%1."/>
      <w:lvlJc w:val="left"/>
      <w:pPr>
        <w:ind w:left="498" w:hanging="360"/>
      </w:pPr>
      <w:rPr>
        <w:rFonts w:hint="default"/>
      </w:rPr>
    </w:lvl>
    <w:lvl w:ilvl="1" w:tplc="04190019" w:tentative="1">
      <w:start w:val="1"/>
      <w:numFmt w:val="lowerLetter"/>
      <w:lvlText w:val="%2."/>
      <w:lvlJc w:val="left"/>
      <w:pPr>
        <w:ind w:left="1218" w:hanging="360"/>
      </w:pPr>
    </w:lvl>
    <w:lvl w:ilvl="2" w:tplc="0419001B" w:tentative="1">
      <w:start w:val="1"/>
      <w:numFmt w:val="lowerRoman"/>
      <w:lvlText w:val="%3."/>
      <w:lvlJc w:val="right"/>
      <w:pPr>
        <w:ind w:left="1938" w:hanging="180"/>
      </w:pPr>
    </w:lvl>
    <w:lvl w:ilvl="3" w:tplc="0419000F" w:tentative="1">
      <w:start w:val="1"/>
      <w:numFmt w:val="decimal"/>
      <w:lvlText w:val="%4."/>
      <w:lvlJc w:val="left"/>
      <w:pPr>
        <w:ind w:left="2658" w:hanging="360"/>
      </w:pPr>
    </w:lvl>
    <w:lvl w:ilvl="4" w:tplc="04190019" w:tentative="1">
      <w:start w:val="1"/>
      <w:numFmt w:val="lowerLetter"/>
      <w:lvlText w:val="%5."/>
      <w:lvlJc w:val="left"/>
      <w:pPr>
        <w:ind w:left="3378" w:hanging="360"/>
      </w:pPr>
    </w:lvl>
    <w:lvl w:ilvl="5" w:tplc="0419001B" w:tentative="1">
      <w:start w:val="1"/>
      <w:numFmt w:val="lowerRoman"/>
      <w:lvlText w:val="%6."/>
      <w:lvlJc w:val="right"/>
      <w:pPr>
        <w:ind w:left="4098" w:hanging="180"/>
      </w:pPr>
    </w:lvl>
    <w:lvl w:ilvl="6" w:tplc="0419000F" w:tentative="1">
      <w:start w:val="1"/>
      <w:numFmt w:val="decimal"/>
      <w:lvlText w:val="%7."/>
      <w:lvlJc w:val="left"/>
      <w:pPr>
        <w:ind w:left="4818" w:hanging="360"/>
      </w:pPr>
    </w:lvl>
    <w:lvl w:ilvl="7" w:tplc="04190019" w:tentative="1">
      <w:start w:val="1"/>
      <w:numFmt w:val="lowerLetter"/>
      <w:lvlText w:val="%8."/>
      <w:lvlJc w:val="left"/>
      <w:pPr>
        <w:ind w:left="5538" w:hanging="360"/>
      </w:pPr>
    </w:lvl>
    <w:lvl w:ilvl="8" w:tplc="0419001B" w:tentative="1">
      <w:start w:val="1"/>
      <w:numFmt w:val="lowerRoman"/>
      <w:lvlText w:val="%9."/>
      <w:lvlJc w:val="right"/>
      <w:pPr>
        <w:ind w:left="6258" w:hanging="180"/>
      </w:pPr>
    </w:lvl>
  </w:abstractNum>
  <w:abstractNum w:abstractNumId="1">
    <w:nsid w:val="164E5B46"/>
    <w:multiLevelType w:val="hybridMultilevel"/>
    <w:tmpl w:val="E168F65C"/>
    <w:lvl w:ilvl="0" w:tplc="D8ACC83A">
      <w:numFmt w:val="bullet"/>
      <w:lvlText w:val="-"/>
      <w:lvlJc w:val="left"/>
      <w:pPr>
        <w:ind w:left="498" w:hanging="360"/>
      </w:pPr>
      <w:rPr>
        <w:rFonts w:ascii="Times New Roman" w:eastAsia="Times New Roman" w:hAnsi="Times New Roman" w:cs="Times New Roman" w:hint="default"/>
      </w:rPr>
    </w:lvl>
    <w:lvl w:ilvl="1" w:tplc="04190003" w:tentative="1">
      <w:start w:val="1"/>
      <w:numFmt w:val="bullet"/>
      <w:lvlText w:val="o"/>
      <w:lvlJc w:val="left"/>
      <w:pPr>
        <w:ind w:left="1218" w:hanging="360"/>
      </w:pPr>
      <w:rPr>
        <w:rFonts w:ascii="Courier New" w:hAnsi="Courier New" w:cs="Courier New" w:hint="default"/>
      </w:rPr>
    </w:lvl>
    <w:lvl w:ilvl="2" w:tplc="04190005" w:tentative="1">
      <w:start w:val="1"/>
      <w:numFmt w:val="bullet"/>
      <w:lvlText w:val=""/>
      <w:lvlJc w:val="left"/>
      <w:pPr>
        <w:ind w:left="1938" w:hanging="360"/>
      </w:pPr>
      <w:rPr>
        <w:rFonts w:ascii="Wingdings" w:hAnsi="Wingdings" w:hint="default"/>
      </w:rPr>
    </w:lvl>
    <w:lvl w:ilvl="3" w:tplc="04190001" w:tentative="1">
      <w:start w:val="1"/>
      <w:numFmt w:val="bullet"/>
      <w:lvlText w:val=""/>
      <w:lvlJc w:val="left"/>
      <w:pPr>
        <w:ind w:left="2658" w:hanging="360"/>
      </w:pPr>
      <w:rPr>
        <w:rFonts w:ascii="Symbol" w:hAnsi="Symbol" w:hint="default"/>
      </w:rPr>
    </w:lvl>
    <w:lvl w:ilvl="4" w:tplc="04190003" w:tentative="1">
      <w:start w:val="1"/>
      <w:numFmt w:val="bullet"/>
      <w:lvlText w:val="o"/>
      <w:lvlJc w:val="left"/>
      <w:pPr>
        <w:ind w:left="3378" w:hanging="360"/>
      </w:pPr>
      <w:rPr>
        <w:rFonts w:ascii="Courier New" w:hAnsi="Courier New" w:cs="Courier New" w:hint="default"/>
      </w:rPr>
    </w:lvl>
    <w:lvl w:ilvl="5" w:tplc="04190005" w:tentative="1">
      <w:start w:val="1"/>
      <w:numFmt w:val="bullet"/>
      <w:lvlText w:val=""/>
      <w:lvlJc w:val="left"/>
      <w:pPr>
        <w:ind w:left="4098" w:hanging="360"/>
      </w:pPr>
      <w:rPr>
        <w:rFonts w:ascii="Wingdings" w:hAnsi="Wingdings" w:hint="default"/>
      </w:rPr>
    </w:lvl>
    <w:lvl w:ilvl="6" w:tplc="04190001" w:tentative="1">
      <w:start w:val="1"/>
      <w:numFmt w:val="bullet"/>
      <w:lvlText w:val=""/>
      <w:lvlJc w:val="left"/>
      <w:pPr>
        <w:ind w:left="4818" w:hanging="360"/>
      </w:pPr>
      <w:rPr>
        <w:rFonts w:ascii="Symbol" w:hAnsi="Symbol" w:hint="default"/>
      </w:rPr>
    </w:lvl>
    <w:lvl w:ilvl="7" w:tplc="04190003" w:tentative="1">
      <w:start w:val="1"/>
      <w:numFmt w:val="bullet"/>
      <w:lvlText w:val="o"/>
      <w:lvlJc w:val="left"/>
      <w:pPr>
        <w:ind w:left="5538" w:hanging="360"/>
      </w:pPr>
      <w:rPr>
        <w:rFonts w:ascii="Courier New" w:hAnsi="Courier New" w:cs="Courier New" w:hint="default"/>
      </w:rPr>
    </w:lvl>
    <w:lvl w:ilvl="8" w:tplc="04190005" w:tentative="1">
      <w:start w:val="1"/>
      <w:numFmt w:val="bullet"/>
      <w:lvlText w:val=""/>
      <w:lvlJc w:val="left"/>
      <w:pPr>
        <w:ind w:left="6258" w:hanging="360"/>
      </w:pPr>
      <w:rPr>
        <w:rFonts w:ascii="Wingdings" w:hAnsi="Wingdings" w:hint="default"/>
      </w:rPr>
    </w:lvl>
  </w:abstractNum>
  <w:abstractNum w:abstractNumId="2">
    <w:nsid w:val="2C365B45"/>
    <w:multiLevelType w:val="multilevel"/>
    <w:tmpl w:val="58926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6995A11"/>
    <w:multiLevelType w:val="multilevel"/>
    <w:tmpl w:val="2AB49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grammar="clean"/>
  <w:defaultTabStop w:val="708"/>
  <w:hyphenationZone w:val="425"/>
  <w:characterSpacingControl w:val="doNotCompress"/>
  <w:compat>
    <w:compatSetting w:name="compatibilityMode" w:uri="http://schemas.microsoft.com/office/word" w:val="12"/>
  </w:compat>
  <w:rsids>
    <w:rsidRoot w:val="00DD283F"/>
    <w:rsid w:val="00127EE4"/>
    <w:rsid w:val="001D05A8"/>
    <w:rsid w:val="001E663B"/>
    <w:rsid w:val="002523B5"/>
    <w:rsid w:val="00401788"/>
    <w:rsid w:val="004D3D62"/>
    <w:rsid w:val="005A1DF4"/>
    <w:rsid w:val="006B6159"/>
    <w:rsid w:val="006F30DD"/>
    <w:rsid w:val="00764CFA"/>
    <w:rsid w:val="009D7024"/>
    <w:rsid w:val="00AA4D53"/>
    <w:rsid w:val="00CF2FEC"/>
    <w:rsid w:val="00DA04CC"/>
    <w:rsid w:val="00DD283F"/>
    <w:rsid w:val="00F511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1F2"/>
    <w:rPr>
      <w:rFonts w:ascii="Times New Roman" w:hAnsi="Times New Roman"/>
      <w:sz w:val="28"/>
    </w:rPr>
  </w:style>
  <w:style w:type="paragraph" w:styleId="1">
    <w:name w:val="heading 1"/>
    <w:basedOn w:val="a"/>
    <w:next w:val="a"/>
    <w:link w:val="10"/>
    <w:uiPriority w:val="9"/>
    <w:qFormat/>
    <w:rsid w:val="001D05A8"/>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link w:val="20"/>
    <w:uiPriority w:val="9"/>
    <w:qFormat/>
    <w:rsid w:val="00DD283F"/>
    <w:pPr>
      <w:spacing w:before="100" w:beforeAutospacing="1" w:after="100" w:afterAutospacing="1" w:line="240" w:lineRule="auto"/>
      <w:outlineLvl w:val="1"/>
    </w:pPr>
    <w:rPr>
      <w:rFonts w:eastAsia="Times New Roman" w:cs="Times New Roman"/>
      <w:b/>
      <w:bCs/>
      <w:sz w:val="36"/>
      <w:szCs w:val="36"/>
      <w:lang w:eastAsia="ru-RU"/>
    </w:rPr>
  </w:style>
  <w:style w:type="paragraph" w:styleId="3">
    <w:name w:val="heading 3"/>
    <w:basedOn w:val="a"/>
    <w:link w:val="30"/>
    <w:uiPriority w:val="9"/>
    <w:qFormat/>
    <w:rsid w:val="00DD283F"/>
    <w:pPr>
      <w:spacing w:before="100" w:beforeAutospacing="1" w:after="100" w:afterAutospacing="1" w:line="240" w:lineRule="auto"/>
      <w:outlineLvl w:val="2"/>
    </w:pPr>
    <w:rPr>
      <w:rFonts w:eastAsia="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D283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DD283F"/>
    <w:rPr>
      <w:rFonts w:ascii="Times New Roman" w:eastAsia="Times New Roman" w:hAnsi="Times New Roman" w:cs="Times New Roman"/>
      <w:b/>
      <w:bCs/>
      <w:sz w:val="27"/>
      <w:szCs w:val="27"/>
      <w:lang w:eastAsia="ru-RU"/>
    </w:rPr>
  </w:style>
  <w:style w:type="paragraph" w:styleId="a3">
    <w:name w:val="List Paragraph"/>
    <w:basedOn w:val="a"/>
    <w:uiPriority w:val="34"/>
    <w:qFormat/>
    <w:rsid w:val="00DD283F"/>
    <w:pPr>
      <w:spacing w:before="100" w:beforeAutospacing="1" w:after="100" w:afterAutospacing="1" w:line="240" w:lineRule="auto"/>
    </w:pPr>
    <w:rPr>
      <w:rFonts w:eastAsia="Times New Roman" w:cs="Times New Roman"/>
      <w:sz w:val="24"/>
      <w:szCs w:val="24"/>
      <w:lang w:eastAsia="ru-RU"/>
    </w:rPr>
  </w:style>
  <w:style w:type="paragraph" w:styleId="a4">
    <w:name w:val="Body Text"/>
    <w:basedOn w:val="a"/>
    <w:link w:val="a5"/>
    <w:uiPriority w:val="99"/>
    <w:semiHidden/>
    <w:unhideWhenUsed/>
    <w:rsid w:val="00DD283F"/>
    <w:pPr>
      <w:spacing w:before="100" w:beforeAutospacing="1" w:after="100" w:afterAutospacing="1" w:line="240" w:lineRule="auto"/>
    </w:pPr>
    <w:rPr>
      <w:rFonts w:eastAsia="Times New Roman" w:cs="Times New Roman"/>
      <w:sz w:val="24"/>
      <w:szCs w:val="24"/>
      <w:lang w:eastAsia="ru-RU"/>
    </w:rPr>
  </w:style>
  <w:style w:type="character" w:customStyle="1" w:styleId="a5">
    <w:name w:val="Основной текст Знак"/>
    <w:basedOn w:val="a0"/>
    <w:link w:val="a4"/>
    <w:uiPriority w:val="99"/>
    <w:semiHidden/>
    <w:rsid w:val="00DD283F"/>
    <w:rPr>
      <w:rFonts w:ascii="Times New Roman" w:eastAsia="Times New Roman" w:hAnsi="Times New Roman" w:cs="Times New Roman"/>
      <w:sz w:val="24"/>
      <w:szCs w:val="24"/>
      <w:lang w:eastAsia="ru-RU"/>
    </w:rPr>
  </w:style>
  <w:style w:type="paragraph" w:customStyle="1" w:styleId="100">
    <w:name w:val="10"/>
    <w:basedOn w:val="a"/>
    <w:rsid w:val="00DD283F"/>
    <w:pPr>
      <w:spacing w:before="100" w:beforeAutospacing="1" w:after="100" w:afterAutospacing="1" w:line="240" w:lineRule="auto"/>
    </w:pPr>
    <w:rPr>
      <w:rFonts w:eastAsia="Times New Roman" w:cs="Times New Roman"/>
      <w:sz w:val="24"/>
      <w:szCs w:val="24"/>
      <w:lang w:eastAsia="ru-RU"/>
    </w:rPr>
  </w:style>
  <w:style w:type="paragraph" w:styleId="a6">
    <w:name w:val="No Spacing"/>
    <w:basedOn w:val="a"/>
    <w:uiPriority w:val="1"/>
    <w:qFormat/>
    <w:rsid w:val="00DD283F"/>
    <w:pPr>
      <w:spacing w:before="100" w:beforeAutospacing="1" w:after="100" w:afterAutospacing="1" w:line="240" w:lineRule="auto"/>
    </w:pPr>
    <w:rPr>
      <w:rFonts w:eastAsia="Times New Roman" w:cs="Times New Roman"/>
      <w:sz w:val="24"/>
      <w:szCs w:val="24"/>
      <w:lang w:eastAsia="ru-RU"/>
    </w:rPr>
  </w:style>
  <w:style w:type="character" w:customStyle="1" w:styleId="12">
    <w:name w:val="12"/>
    <w:basedOn w:val="a0"/>
    <w:rsid w:val="00DD283F"/>
  </w:style>
  <w:style w:type="character" w:customStyle="1" w:styleId="a10">
    <w:name w:val="a1"/>
    <w:basedOn w:val="a0"/>
    <w:rsid w:val="00DD283F"/>
  </w:style>
  <w:style w:type="character" w:styleId="a7">
    <w:name w:val="Hyperlink"/>
    <w:basedOn w:val="a0"/>
    <w:uiPriority w:val="99"/>
    <w:semiHidden/>
    <w:unhideWhenUsed/>
    <w:rsid w:val="00DD283F"/>
    <w:rPr>
      <w:color w:val="0000FF"/>
      <w:u w:val="single"/>
    </w:rPr>
  </w:style>
  <w:style w:type="paragraph" w:styleId="a8">
    <w:name w:val="Normal (Web)"/>
    <w:basedOn w:val="a"/>
    <w:uiPriority w:val="99"/>
    <w:unhideWhenUsed/>
    <w:rsid w:val="00DD283F"/>
    <w:pPr>
      <w:spacing w:before="100" w:beforeAutospacing="1" w:after="100" w:afterAutospacing="1" w:line="240" w:lineRule="auto"/>
    </w:pPr>
    <w:rPr>
      <w:rFonts w:eastAsia="Times New Roman" w:cs="Times New Roman"/>
      <w:sz w:val="24"/>
      <w:szCs w:val="24"/>
      <w:lang w:eastAsia="ru-RU"/>
    </w:rPr>
  </w:style>
  <w:style w:type="paragraph" w:styleId="a9">
    <w:name w:val="Balloon Text"/>
    <w:basedOn w:val="a"/>
    <w:link w:val="aa"/>
    <w:uiPriority w:val="99"/>
    <w:semiHidden/>
    <w:unhideWhenUsed/>
    <w:rsid w:val="00DD283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D283F"/>
    <w:rPr>
      <w:rFonts w:ascii="Tahoma" w:hAnsi="Tahoma" w:cs="Tahoma"/>
      <w:sz w:val="16"/>
      <w:szCs w:val="16"/>
    </w:rPr>
  </w:style>
  <w:style w:type="character" w:customStyle="1" w:styleId="10">
    <w:name w:val="Заголовок 1 Знак"/>
    <w:basedOn w:val="a0"/>
    <w:link w:val="1"/>
    <w:uiPriority w:val="9"/>
    <w:rsid w:val="001D05A8"/>
    <w:rPr>
      <w:rFonts w:asciiTheme="majorHAnsi" w:eastAsiaTheme="majorEastAsia" w:hAnsiTheme="majorHAnsi" w:cstheme="majorBidi"/>
      <w:b/>
      <w:bCs/>
      <w:color w:val="365F91" w:themeColor="accent1" w:themeShade="BF"/>
      <w:sz w:val="28"/>
      <w:szCs w:val="28"/>
    </w:rPr>
  </w:style>
  <w:style w:type="character" w:styleId="ab">
    <w:name w:val="Strong"/>
    <w:basedOn w:val="a0"/>
    <w:uiPriority w:val="22"/>
    <w:qFormat/>
    <w:rsid w:val="001D05A8"/>
    <w:rPr>
      <w:b/>
      <w:bCs/>
    </w:rPr>
  </w:style>
  <w:style w:type="character" w:styleId="ac">
    <w:name w:val="Emphasis"/>
    <w:basedOn w:val="a0"/>
    <w:uiPriority w:val="20"/>
    <w:qFormat/>
    <w:rsid w:val="001D05A8"/>
    <w:rPr>
      <w:i/>
      <w:iCs/>
    </w:rPr>
  </w:style>
  <w:style w:type="table" w:styleId="ad">
    <w:name w:val="Table Grid"/>
    <w:basedOn w:val="a1"/>
    <w:uiPriority w:val="59"/>
    <w:rsid w:val="00DA04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911668">
      <w:bodyDiv w:val="1"/>
      <w:marLeft w:val="0"/>
      <w:marRight w:val="0"/>
      <w:marTop w:val="0"/>
      <w:marBottom w:val="0"/>
      <w:divBdr>
        <w:top w:val="none" w:sz="0" w:space="0" w:color="auto"/>
        <w:left w:val="none" w:sz="0" w:space="0" w:color="auto"/>
        <w:bottom w:val="none" w:sz="0" w:space="0" w:color="auto"/>
        <w:right w:val="none" w:sz="0" w:space="0" w:color="auto"/>
      </w:divBdr>
      <w:divsChild>
        <w:div w:id="1081029689">
          <w:marLeft w:val="0"/>
          <w:marRight w:val="0"/>
          <w:marTop w:val="277"/>
          <w:marBottom w:val="277"/>
          <w:divBdr>
            <w:top w:val="none" w:sz="0" w:space="0" w:color="auto"/>
            <w:left w:val="none" w:sz="0" w:space="0" w:color="auto"/>
            <w:bottom w:val="none" w:sz="0" w:space="0" w:color="auto"/>
            <w:right w:val="none" w:sz="0" w:space="0" w:color="auto"/>
          </w:divBdr>
          <w:divsChild>
            <w:div w:id="1694530210">
              <w:marLeft w:val="0"/>
              <w:marRight w:val="0"/>
              <w:marTop w:val="0"/>
              <w:marBottom w:val="0"/>
              <w:divBdr>
                <w:top w:val="none" w:sz="0" w:space="0" w:color="auto"/>
                <w:left w:val="none" w:sz="0" w:space="0" w:color="auto"/>
                <w:bottom w:val="none" w:sz="0" w:space="0" w:color="auto"/>
                <w:right w:val="none" w:sz="0" w:space="0" w:color="auto"/>
              </w:divBdr>
              <w:divsChild>
                <w:div w:id="182129147">
                  <w:marLeft w:val="0"/>
                  <w:marRight w:val="0"/>
                  <w:marTop w:val="0"/>
                  <w:marBottom w:val="0"/>
                  <w:divBdr>
                    <w:top w:val="none" w:sz="0" w:space="0" w:color="auto"/>
                    <w:left w:val="none" w:sz="0" w:space="0" w:color="auto"/>
                    <w:bottom w:val="none" w:sz="0" w:space="0" w:color="auto"/>
                    <w:right w:val="none" w:sz="0" w:space="0" w:color="auto"/>
                  </w:divBdr>
                  <w:divsChild>
                    <w:div w:id="1856187005">
                      <w:marLeft w:val="0"/>
                      <w:marRight w:val="0"/>
                      <w:marTop w:val="0"/>
                      <w:marBottom w:val="0"/>
                      <w:divBdr>
                        <w:top w:val="none" w:sz="0" w:space="0" w:color="auto"/>
                        <w:left w:val="none" w:sz="0" w:space="0" w:color="auto"/>
                        <w:bottom w:val="none" w:sz="0" w:space="0" w:color="auto"/>
                        <w:right w:val="none" w:sz="0" w:space="0" w:color="auto"/>
                      </w:divBdr>
                    </w:div>
                    <w:div w:id="361978731">
                      <w:marLeft w:val="0"/>
                      <w:marRight w:val="0"/>
                      <w:marTop w:val="0"/>
                      <w:marBottom w:val="0"/>
                      <w:divBdr>
                        <w:top w:val="none" w:sz="0" w:space="0" w:color="auto"/>
                        <w:left w:val="none" w:sz="0" w:space="0" w:color="auto"/>
                        <w:bottom w:val="none" w:sz="0" w:space="0" w:color="auto"/>
                        <w:right w:val="none" w:sz="0" w:space="0" w:color="auto"/>
                      </w:divBdr>
                    </w:div>
                    <w:div w:id="883372783">
                      <w:marLeft w:val="0"/>
                      <w:marRight w:val="0"/>
                      <w:marTop w:val="0"/>
                      <w:marBottom w:val="138"/>
                      <w:divBdr>
                        <w:top w:val="none" w:sz="0" w:space="0" w:color="auto"/>
                        <w:left w:val="none" w:sz="0" w:space="0" w:color="auto"/>
                        <w:bottom w:val="none" w:sz="0" w:space="0" w:color="auto"/>
                        <w:right w:val="none" w:sz="0" w:space="0" w:color="auto"/>
                      </w:divBdr>
                    </w:div>
                  </w:divsChild>
                </w:div>
              </w:divsChild>
            </w:div>
          </w:divsChild>
        </w:div>
      </w:divsChild>
    </w:div>
    <w:div w:id="1204517496">
      <w:bodyDiv w:val="1"/>
      <w:marLeft w:val="0"/>
      <w:marRight w:val="0"/>
      <w:marTop w:val="0"/>
      <w:marBottom w:val="0"/>
      <w:divBdr>
        <w:top w:val="none" w:sz="0" w:space="0" w:color="auto"/>
        <w:left w:val="none" w:sz="0" w:space="0" w:color="auto"/>
        <w:bottom w:val="none" w:sz="0" w:space="0" w:color="auto"/>
        <w:right w:val="none" w:sz="0" w:space="0" w:color="auto"/>
      </w:divBdr>
    </w:div>
    <w:div w:id="166037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00A348-5513-4EC6-A604-A0DA3A211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11</Pages>
  <Words>12324</Words>
  <Characters>7026</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Юля</cp:lastModifiedBy>
  <cp:revision>5</cp:revision>
  <cp:lastPrinted>2020-09-11T10:40:00Z</cp:lastPrinted>
  <dcterms:created xsi:type="dcterms:W3CDTF">2020-09-20T14:44:00Z</dcterms:created>
  <dcterms:modified xsi:type="dcterms:W3CDTF">2020-09-11T10:40:00Z</dcterms:modified>
</cp:coreProperties>
</file>